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16D" w:rsidRPr="003C404C" w:rsidRDefault="000C740B" w:rsidP="0022416D">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4.8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468F" w:rsidRPr="00D5080C" w:rsidRDefault="0024050F" w:rsidP="00B5468F">
                  <w:pPr>
                    <w:jc w:val="both"/>
                    <w:rPr>
                      <w:color w:val="000000"/>
                    </w:rPr>
                  </w:pPr>
                  <w:r w:rsidRPr="00833A12">
                    <w:rPr>
                      <w:color w:val="000000"/>
                      <w:sz w:val="22"/>
                    </w:rPr>
                    <w:t xml:space="preserve">Приложение   к ОПОП по направлению подготовки </w:t>
                  </w:r>
                  <w:r w:rsidRPr="00965BFA">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9A5747" w:rsidRPr="00376907">
                    <w:t xml:space="preserve">утв. приказом ректора ОмГА от </w:t>
                  </w:r>
                  <w:r w:rsidR="00CD5217" w:rsidRPr="00BF794F">
                    <w:t>2</w:t>
                  </w:r>
                  <w:r w:rsidR="00CD5217">
                    <w:t>8</w:t>
                  </w:r>
                  <w:r w:rsidR="00CD5217" w:rsidRPr="00BF794F">
                    <w:t>.0</w:t>
                  </w:r>
                  <w:r w:rsidR="00CD5217">
                    <w:t>3</w:t>
                  </w:r>
                  <w:r w:rsidR="00CD5217" w:rsidRPr="00BF794F">
                    <w:t>.202</w:t>
                  </w:r>
                  <w:r w:rsidR="00CD5217">
                    <w:t>2 № 28</w:t>
                  </w:r>
                </w:p>
                <w:p w:rsidR="0024050F" w:rsidRPr="003C404C" w:rsidRDefault="0024050F" w:rsidP="0022416D">
                  <w:pPr>
                    <w:jc w:val="both"/>
                  </w:pPr>
                </w:p>
              </w:txbxContent>
            </v:textbox>
          </v:shape>
        </w:pict>
      </w: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center"/>
        <w:rPr>
          <w:rFonts w:eastAsia="Courier New"/>
          <w:b/>
          <w:bCs/>
          <w:sz w:val="22"/>
          <w:szCs w:val="22"/>
        </w:rPr>
      </w:pPr>
    </w:p>
    <w:p w:rsidR="0022416D" w:rsidRPr="003C404C" w:rsidRDefault="0022416D" w:rsidP="0022416D">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Частное учреждение образовательная организация высшего образования</w:t>
      </w:r>
    </w:p>
    <w:p w:rsidR="0022416D" w:rsidRPr="003C404C" w:rsidRDefault="0022416D" w:rsidP="0022416D">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Pr="003C404C">
        <w:rPr>
          <w:rFonts w:eastAsia="Courier New"/>
          <w:noProof/>
          <w:sz w:val="22"/>
          <w:szCs w:val="22"/>
          <w:lang w:bidi="ru-RU"/>
        </w:rPr>
        <w:t>Омская гуманитарная академия</w:t>
      </w:r>
      <w:r>
        <w:rPr>
          <w:rFonts w:eastAsia="Courier New"/>
          <w:noProof/>
          <w:sz w:val="22"/>
          <w:szCs w:val="22"/>
          <w:lang w:bidi="ru-RU"/>
        </w:rPr>
        <w:t>»</w:t>
      </w:r>
    </w:p>
    <w:p w:rsidR="0022416D" w:rsidRPr="003C404C" w:rsidRDefault="0022416D" w:rsidP="0022416D">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Кафедра «Филологии, журналистики и массовых коммуникаций»</w:t>
      </w:r>
    </w:p>
    <w:p w:rsidR="0022416D" w:rsidRPr="003C404C" w:rsidRDefault="0022416D" w:rsidP="0022416D">
      <w:pPr>
        <w:autoSpaceDE/>
        <w:adjustRightInd/>
        <w:ind w:right="1"/>
        <w:contextualSpacing/>
        <w:jc w:val="both"/>
        <w:rPr>
          <w:rFonts w:eastAsia="Courier New"/>
          <w:noProof/>
          <w:sz w:val="22"/>
          <w:szCs w:val="22"/>
          <w:lang w:bidi="ru-RU"/>
        </w:rPr>
      </w:pPr>
    </w:p>
    <w:p w:rsidR="0022416D" w:rsidRPr="003C404C" w:rsidRDefault="000C740B" w:rsidP="0022416D">
      <w:pPr>
        <w:autoSpaceDE/>
        <w:adjustRightInd/>
        <w:ind w:right="1"/>
        <w:contextualSpacing/>
        <w:jc w:val="both"/>
        <w:rPr>
          <w:rFonts w:eastAsia="Courier New"/>
          <w:noProof/>
          <w:sz w:val="22"/>
          <w:szCs w:val="22"/>
          <w:lang w:bidi="ru-RU"/>
        </w:rPr>
      </w:pPr>
      <w:r>
        <w:rPr>
          <w:rFonts w:eastAsia="Courier New"/>
          <w:b/>
          <w:noProof/>
          <w:sz w:val="22"/>
          <w:szCs w:val="22"/>
        </w:rPr>
        <w:pict>
          <v:shape id="Надпись 2" o:spid="_x0000_s103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050F" w:rsidRPr="00C94464" w:rsidRDefault="0024050F" w:rsidP="0022416D">
                  <w:pPr>
                    <w:jc w:val="center"/>
                    <w:rPr>
                      <w:sz w:val="24"/>
                      <w:szCs w:val="24"/>
                    </w:rPr>
                  </w:pPr>
                  <w:r w:rsidRPr="00C94464">
                    <w:rPr>
                      <w:sz w:val="24"/>
                      <w:szCs w:val="24"/>
                    </w:rPr>
                    <w:t>УТВЕРЖДАЮ:</w:t>
                  </w:r>
                </w:p>
                <w:p w:rsidR="0024050F" w:rsidRPr="00C94464" w:rsidRDefault="0024050F" w:rsidP="0022416D">
                  <w:pPr>
                    <w:jc w:val="center"/>
                    <w:rPr>
                      <w:sz w:val="24"/>
                      <w:szCs w:val="24"/>
                    </w:rPr>
                  </w:pPr>
                  <w:r w:rsidRPr="00C94464">
                    <w:rPr>
                      <w:sz w:val="24"/>
                      <w:szCs w:val="24"/>
                    </w:rPr>
                    <w:t>Ректор, д.фил.н., профессор</w:t>
                  </w:r>
                </w:p>
                <w:p w:rsidR="0024050F" w:rsidRDefault="0024050F" w:rsidP="0022416D">
                  <w:pPr>
                    <w:jc w:val="center"/>
                    <w:rPr>
                      <w:sz w:val="24"/>
                      <w:szCs w:val="24"/>
                    </w:rPr>
                  </w:pPr>
                </w:p>
                <w:p w:rsidR="0024050F" w:rsidRPr="00C94464" w:rsidRDefault="0024050F" w:rsidP="0022416D">
                  <w:pPr>
                    <w:jc w:val="center"/>
                    <w:rPr>
                      <w:sz w:val="24"/>
                      <w:szCs w:val="24"/>
                    </w:rPr>
                  </w:pPr>
                  <w:r w:rsidRPr="00C94464">
                    <w:rPr>
                      <w:sz w:val="24"/>
                      <w:szCs w:val="24"/>
                    </w:rPr>
                    <w:t>______________А.Э. Еремеев</w:t>
                  </w:r>
                </w:p>
                <w:p w:rsidR="00CD5217" w:rsidRPr="00C94464" w:rsidRDefault="0024050F" w:rsidP="00CD5217">
                  <w:pPr>
                    <w:jc w:val="right"/>
                    <w:rPr>
                      <w:sz w:val="24"/>
                      <w:szCs w:val="24"/>
                    </w:rPr>
                  </w:pPr>
                  <w:r>
                    <w:rPr>
                      <w:sz w:val="24"/>
                      <w:szCs w:val="24"/>
                    </w:rPr>
                    <w:t xml:space="preserve">                                    </w:t>
                  </w:r>
                  <w:r w:rsidR="00CD5217" w:rsidRPr="0037002F">
                    <w:rPr>
                      <w:sz w:val="24"/>
                      <w:szCs w:val="24"/>
                    </w:rPr>
                    <w:t>2</w:t>
                  </w:r>
                  <w:r w:rsidR="00CD5217">
                    <w:rPr>
                      <w:sz w:val="24"/>
                      <w:szCs w:val="24"/>
                    </w:rPr>
                    <w:t>8</w:t>
                  </w:r>
                  <w:r w:rsidR="00CD5217" w:rsidRPr="0037002F">
                    <w:rPr>
                      <w:sz w:val="24"/>
                      <w:szCs w:val="24"/>
                    </w:rPr>
                    <w:t>.0</w:t>
                  </w:r>
                  <w:r w:rsidR="00CD5217">
                    <w:rPr>
                      <w:sz w:val="24"/>
                      <w:szCs w:val="24"/>
                    </w:rPr>
                    <w:t>3</w:t>
                  </w:r>
                  <w:r w:rsidR="00CD5217" w:rsidRPr="0037002F">
                    <w:rPr>
                      <w:sz w:val="24"/>
                      <w:szCs w:val="24"/>
                    </w:rPr>
                    <w:t>.202</w:t>
                  </w:r>
                  <w:r w:rsidR="00CD5217">
                    <w:rPr>
                      <w:sz w:val="24"/>
                      <w:szCs w:val="24"/>
                    </w:rPr>
                    <w:t>2</w:t>
                  </w:r>
                  <w:r w:rsidR="00CD5217" w:rsidRPr="0037002F">
                    <w:rPr>
                      <w:sz w:val="24"/>
                      <w:szCs w:val="24"/>
                    </w:rPr>
                    <w:t xml:space="preserve"> г.</w:t>
                  </w:r>
                </w:p>
                <w:p w:rsidR="0024050F" w:rsidRPr="003C404C" w:rsidRDefault="0024050F" w:rsidP="0022416D">
                  <w:pPr>
                    <w:jc w:val="center"/>
                    <w:rPr>
                      <w:sz w:val="24"/>
                      <w:szCs w:val="24"/>
                    </w:rPr>
                  </w:pPr>
                </w:p>
              </w:txbxContent>
            </v:textbox>
          </v:shape>
        </w:pict>
      </w: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widowControl/>
        <w:autoSpaceDE/>
        <w:adjustRightInd/>
        <w:jc w:val="both"/>
        <w:rPr>
          <w:sz w:val="22"/>
          <w:szCs w:val="22"/>
          <w:lang w:eastAsia="en-US"/>
        </w:rPr>
      </w:pPr>
    </w:p>
    <w:p w:rsidR="0022416D" w:rsidRPr="003C404C" w:rsidRDefault="0022416D" w:rsidP="0022416D">
      <w:pPr>
        <w:widowControl/>
        <w:autoSpaceDE/>
        <w:adjustRightInd/>
        <w:jc w:val="both"/>
        <w:rPr>
          <w:sz w:val="22"/>
          <w:szCs w:val="22"/>
          <w:lang w:eastAsia="en-US"/>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center"/>
        <w:rPr>
          <w:rFonts w:eastAsia="SimSun"/>
          <w:kern w:val="2"/>
          <w:sz w:val="22"/>
          <w:szCs w:val="22"/>
          <w:lang w:eastAsia="hi-IN" w:bidi="hi-IN"/>
        </w:rPr>
      </w:pPr>
      <w:r w:rsidRPr="003C404C">
        <w:rPr>
          <w:rFonts w:eastAsia="SimSun"/>
          <w:kern w:val="2"/>
          <w:sz w:val="22"/>
          <w:szCs w:val="22"/>
          <w:lang w:eastAsia="hi-IN" w:bidi="hi-IN"/>
        </w:rPr>
        <w:t>РАБОЧАЯ ПРОГРАММА ДИСЦИПЛИНЫ</w:t>
      </w:r>
    </w:p>
    <w:p w:rsidR="0022416D" w:rsidRPr="003C404C" w:rsidRDefault="0022416D" w:rsidP="0022416D">
      <w:pPr>
        <w:widowControl/>
        <w:tabs>
          <w:tab w:val="left" w:pos="708"/>
        </w:tabs>
        <w:autoSpaceDE/>
        <w:adjustRightInd/>
        <w:jc w:val="center"/>
        <w:rPr>
          <w:b/>
          <w:sz w:val="22"/>
          <w:szCs w:val="22"/>
        </w:rPr>
      </w:pPr>
    </w:p>
    <w:p w:rsidR="0022416D" w:rsidRPr="00DD399E" w:rsidRDefault="0022416D" w:rsidP="0022416D">
      <w:pPr>
        <w:widowControl/>
        <w:suppressAutoHyphens/>
        <w:autoSpaceDE/>
        <w:adjustRightInd/>
        <w:jc w:val="center"/>
        <w:rPr>
          <w:b/>
          <w:bCs/>
          <w:caps/>
          <w:sz w:val="32"/>
          <w:szCs w:val="32"/>
        </w:rPr>
      </w:pPr>
      <w:r>
        <w:rPr>
          <w:b/>
          <w:bCs/>
          <w:caps/>
          <w:sz w:val="32"/>
          <w:szCs w:val="32"/>
        </w:rPr>
        <w:t>Современная русская литература</w:t>
      </w:r>
    </w:p>
    <w:p w:rsidR="0022416D" w:rsidRPr="003C404C" w:rsidRDefault="0022416D" w:rsidP="0022416D">
      <w:pPr>
        <w:widowControl/>
        <w:suppressAutoHyphens/>
        <w:autoSpaceDE/>
        <w:adjustRightInd/>
        <w:jc w:val="center"/>
        <w:rPr>
          <w:bCs/>
          <w:sz w:val="22"/>
          <w:szCs w:val="22"/>
        </w:rPr>
      </w:pPr>
      <w:r w:rsidRPr="003C404C">
        <w:rPr>
          <w:bCs/>
          <w:sz w:val="22"/>
          <w:szCs w:val="22"/>
        </w:rPr>
        <w:t>Б1.</w:t>
      </w:r>
      <w:r>
        <w:rPr>
          <w:bCs/>
          <w:sz w:val="22"/>
          <w:szCs w:val="22"/>
        </w:rPr>
        <w:t>В</w:t>
      </w:r>
      <w:r w:rsidRPr="003C404C">
        <w:rPr>
          <w:bCs/>
          <w:sz w:val="22"/>
          <w:szCs w:val="22"/>
        </w:rPr>
        <w:t>.</w:t>
      </w:r>
      <w:r>
        <w:rPr>
          <w:bCs/>
          <w:sz w:val="22"/>
          <w:szCs w:val="22"/>
        </w:rPr>
        <w:t>28</w:t>
      </w:r>
    </w:p>
    <w:p w:rsidR="0022416D" w:rsidRPr="003C404C" w:rsidRDefault="0022416D" w:rsidP="0022416D">
      <w:pPr>
        <w:widowControl/>
        <w:autoSpaceDN/>
        <w:jc w:val="center"/>
        <w:rPr>
          <w:rFonts w:eastAsia="Calibri"/>
          <w:b/>
          <w:bCs/>
          <w:sz w:val="22"/>
          <w:szCs w:val="22"/>
          <w:lang w:eastAsia="en-US"/>
        </w:rPr>
      </w:pPr>
    </w:p>
    <w:p w:rsidR="0022416D" w:rsidRPr="003C404C" w:rsidRDefault="0022416D" w:rsidP="0022416D">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по основной профессиональной образовательной программе высшего образования –</w:t>
      </w:r>
    </w:p>
    <w:p w:rsidR="0022416D" w:rsidRPr="003C404C" w:rsidRDefault="0022416D" w:rsidP="0022416D">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программе бакалавриата</w:t>
      </w:r>
    </w:p>
    <w:p w:rsidR="0022416D" w:rsidRPr="003C404C" w:rsidRDefault="0022416D" w:rsidP="0022416D">
      <w:pPr>
        <w:widowControl/>
        <w:suppressAutoHyphens/>
        <w:autoSpaceDE/>
        <w:adjustRightInd/>
        <w:jc w:val="center"/>
        <w:rPr>
          <w:rFonts w:eastAsia="Courier New"/>
          <w:sz w:val="22"/>
          <w:szCs w:val="22"/>
          <w:lang w:bidi="ru-RU"/>
        </w:rPr>
      </w:pPr>
      <w:r w:rsidRPr="003C404C">
        <w:rPr>
          <w:rFonts w:eastAsia="Courier New"/>
          <w:sz w:val="22"/>
          <w:szCs w:val="22"/>
          <w:lang w:bidi="ru-RU"/>
        </w:rPr>
        <w:t>(программа академического бакалавриата)</w:t>
      </w:r>
    </w:p>
    <w:p w:rsidR="0022416D" w:rsidRPr="003C404C" w:rsidRDefault="0022416D" w:rsidP="0022416D">
      <w:pPr>
        <w:widowControl/>
        <w:suppressAutoHyphens/>
        <w:autoSpaceDE/>
        <w:adjustRightInd/>
        <w:jc w:val="center"/>
        <w:rPr>
          <w:rFonts w:eastAsia="Courier New"/>
          <w:sz w:val="22"/>
          <w:szCs w:val="22"/>
          <w:lang w:bidi="ru-RU"/>
        </w:rPr>
      </w:pPr>
    </w:p>
    <w:p w:rsidR="0022416D" w:rsidRPr="003C404C" w:rsidRDefault="0022416D" w:rsidP="0022416D">
      <w:pPr>
        <w:widowControl/>
        <w:suppressAutoHyphens/>
        <w:autoSpaceDE/>
        <w:adjustRightInd/>
        <w:jc w:val="center"/>
        <w:rPr>
          <w:rFonts w:eastAsia="Courier New"/>
          <w:sz w:val="22"/>
          <w:szCs w:val="22"/>
          <w:lang w:bidi="ru-RU"/>
        </w:rPr>
      </w:pPr>
    </w:p>
    <w:p w:rsidR="0022416D" w:rsidRPr="006E1872" w:rsidRDefault="0022416D" w:rsidP="0022416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2416D" w:rsidRPr="006E1872" w:rsidRDefault="0022416D" w:rsidP="0022416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2416D" w:rsidRPr="006E1872" w:rsidRDefault="0022416D" w:rsidP="0022416D">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22416D" w:rsidRPr="006E1872" w:rsidRDefault="0022416D" w:rsidP="0022416D">
      <w:pPr>
        <w:widowControl/>
        <w:suppressAutoHyphens/>
        <w:autoSpaceDE/>
        <w:adjustRightInd/>
        <w:jc w:val="center"/>
        <w:rPr>
          <w:rFonts w:eastAsia="Courier New"/>
          <w:sz w:val="24"/>
          <w:szCs w:val="24"/>
          <w:lang w:bidi="ru-RU"/>
        </w:rPr>
      </w:pPr>
    </w:p>
    <w:p w:rsidR="0022416D" w:rsidRPr="006E1872" w:rsidRDefault="0022416D" w:rsidP="0022416D">
      <w:pPr>
        <w:widowControl/>
        <w:suppressAutoHyphens/>
        <w:autoSpaceDE/>
        <w:adjustRightInd/>
        <w:jc w:val="center"/>
        <w:rPr>
          <w:rFonts w:eastAsia="Courier New"/>
          <w:sz w:val="24"/>
          <w:szCs w:val="24"/>
          <w:lang w:bidi="ru-RU"/>
        </w:rPr>
      </w:pPr>
    </w:p>
    <w:p w:rsidR="0022416D" w:rsidRPr="00480664" w:rsidRDefault="0022416D" w:rsidP="0022416D">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2416D" w:rsidRPr="00480664" w:rsidRDefault="0022416D" w:rsidP="0022416D">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2416D" w:rsidRPr="00480664" w:rsidRDefault="0022416D" w:rsidP="0022416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2416D" w:rsidRPr="00480664" w:rsidRDefault="0022416D" w:rsidP="0022416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2416D" w:rsidRPr="00480664" w:rsidRDefault="0022416D" w:rsidP="0022416D">
      <w:pPr>
        <w:widowControl/>
        <w:suppressAutoHyphens/>
        <w:autoSpaceDE/>
        <w:adjustRightInd/>
        <w:jc w:val="center"/>
        <w:rPr>
          <w:rFonts w:eastAsia="Courier New"/>
          <w:b/>
          <w:color w:val="000000"/>
          <w:sz w:val="24"/>
          <w:szCs w:val="24"/>
          <w:lang w:bidi="ru-RU"/>
        </w:rPr>
      </w:pPr>
    </w:p>
    <w:p w:rsidR="0022416D" w:rsidRPr="00027EAB" w:rsidRDefault="0022416D" w:rsidP="0022416D">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22416D" w:rsidRPr="00027EAB" w:rsidRDefault="0022416D" w:rsidP="0022416D">
      <w:pPr>
        <w:widowControl/>
        <w:autoSpaceDE/>
        <w:autoSpaceDN/>
        <w:adjustRightInd/>
        <w:jc w:val="center"/>
        <w:rPr>
          <w:sz w:val="24"/>
          <w:szCs w:val="24"/>
        </w:rPr>
      </w:pPr>
      <w:r w:rsidRPr="00027EAB">
        <w:rPr>
          <w:sz w:val="24"/>
          <w:szCs w:val="24"/>
        </w:rPr>
        <w:t>научно-исследовательская</w:t>
      </w:r>
    </w:p>
    <w:p w:rsidR="0022416D" w:rsidRPr="00027EAB" w:rsidRDefault="0022416D" w:rsidP="0022416D">
      <w:pPr>
        <w:widowControl/>
        <w:autoSpaceDE/>
        <w:autoSpaceDN/>
        <w:adjustRightInd/>
        <w:jc w:val="center"/>
        <w:rPr>
          <w:rFonts w:eastAsia="SimSun"/>
          <w:b/>
          <w:kern w:val="2"/>
          <w:sz w:val="24"/>
          <w:szCs w:val="24"/>
          <w:lang w:eastAsia="hi-IN" w:bidi="hi-IN"/>
        </w:rPr>
      </w:pPr>
    </w:p>
    <w:p w:rsidR="00713ECD" w:rsidRPr="006E1872" w:rsidRDefault="00713ECD" w:rsidP="00713EC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D5217" w:rsidRDefault="00CD5217" w:rsidP="00713ECD">
      <w:pPr>
        <w:widowControl/>
        <w:autoSpaceDE/>
        <w:autoSpaceDN/>
        <w:adjustRightInd/>
        <w:spacing w:after="200" w:line="276" w:lineRule="auto"/>
        <w:jc w:val="center"/>
        <w:rPr>
          <w:rFonts w:eastAsia="SimSun"/>
          <w:kern w:val="2"/>
          <w:sz w:val="24"/>
          <w:szCs w:val="24"/>
          <w:lang w:eastAsia="hi-IN" w:bidi="hi-IN"/>
        </w:rPr>
      </w:pPr>
    </w:p>
    <w:p w:rsidR="00713ECD" w:rsidRDefault="00713ECD" w:rsidP="00713ECD">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B5468F" w:rsidRPr="001259A4" w:rsidRDefault="00B5468F" w:rsidP="00B5468F">
      <w:pPr>
        <w:widowControl/>
        <w:suppressAutoHyphens/>
        <w:autoSpaceDE/>
        <w:adjustRightInd/>
        <w:jc w:val="center"/>
        <w:rPr>
          <w:rFonts w:eastAsia="SimSun"/>
          <w:color w:val="000000"/>
          <w:kern w:val="2"/>
          <w:sz w:val="24"/>
          <w:szCs w:val="24"/>
          <w:lang w:eastAsia="hi-IN" w:bidi="hi-IN"/>
        </w:rPr>
      </w:pPr>
    </w:p>
    <w:p w:rsidR="00B5468F" w:rsidRDefault="00B5468F" w:rsidP="00B5468F">
      <w:pPr>
        <w:suppressAutoHyphens/>
        <w:rPr>
          <w:rFonts w:eastAsia="SimSun" w:cs="Calibri"/>
          <w:kern w:val="2"/>
          <w:sz w:val="24"/>
          <w:szCs w:val="24"/>
          <w:lang w:eastAsia="hi-IN" w:bidi="hi-IN"/>
        </w:rPr>
      </w:pPr>
    </w:p>
    <w:p w:rsidR="00CD5217" w:rsidRPr="001259A4" w:rsidRDefault="00CD5217" w:rsidP="00B5468F">
      <w:pPr>
        <w:suppressAutoHyphens/>
        <w:rPr>
          <w:rFonts w:eastAsia="SimSun"/>
          <w:b/>
          <w:color w:val="000000"/>
          <w:kern w:val="2"/>
          <w:sz w:val="24"/>
          <w:szCs w:val="24"/>
          <w:lang w:eastAsia="hi-IN" w:bidi="hi-IN"/>
        </w:rPr>
      </w:pPr>
    </w:p>
    <w:p w:rsidR="00B5468F" w:rsidRPr="001259A4" w:rsidRDefault="00B5468F" w:rsidP="00B5468F">
      <w:pPr>
        <w:suppressAutoHyphens/>
        <w:contextualSpacing/>
        <w:rPr>
          <w:rFonts w:eastAsia="SimSun"/>
          <w:color w:val="000000"/>
          <w:kern w:val="2"/>
          <w:sz w:val="24"/>
          <w:szCs w:val="24"/>
          <w:lang w:eastAsia="hi-IN" w:bidi="hi-IN"/>
        </w:rPr>
      </w:pPr>
    </w:p>
    <w:p w:rsidR="00B5468F" w:rsidRPr="001259A4" w:rsidRDefault="00B5468F" w:rsidP="00B5468F">
      <w:pPr>
        <w:suppressAutoHyphens/>
        <w:contextualSpacing/>
        <w:rPr>
          <w:rFonts w:eastAsia="SimSun"/>
          <w:color w:val="000000"/>
          <w:kern w:val="2"/>
          <w:sz w:val="24"/>
          <w:szCs w:val="24"/>
          <w:lang w:eastAsia="hi-IN" w:bidi="hi-IN"/>
        </w:rPr>
      </w:pPr>
    </w:p>
    <w:p w:rsidR="00B5468F" w:rsidRPr="001259A4" w:rsidRDefault="00CD5217" w:rsidP="00B5468F">
      <w:pPr>
        <w:suppressAutoHyphens/>
        <w:contextualSpacing/>
        <w:jc w:val="center"/>
        <w:rPr>
          <w:color w:val="000000"/>
          <w:sz w:val="24"/>
          <w:szCs w:val="24"/>
        </w:rPr>
      </w:pPr>
      <w:r>
        <w:rPr>
          <w:color w:val="000000"/>
          <w:sz w:val="24"/>
          <w:szCs w:val="24"/>
        </w:rPr>
        <w:t>Омск, 2022</w:t>
      </w:r>
    </w:p>
    <w:p w:rsidR="00CD5217" w:rsidRPr="00D9148F" w:rsidRDefault="009A5747" w:rsidP="00CD5217">
      <w:pPr>
        <w:spacing w:after="160" w:line="256" w:lineRule="auto"/>
        <w:rPr>
          <w:spacing w:val="-3"/>
          <w:sz w:val="24"/>
          <w:szCs w:val="24"/>
          <w:lang w:eastAsia="en-US"/>
        </w:rPr>
      </w:pPr>
      <w:r>
        <w:rPr>
          <w:rFonts w:eastAsia="SimSun"/>
          <w:b/>
          <w:kern w:val="2"/>
          <w:sz w:val="22"/>
          <w:szCs w:val="22"/>
          <w:lang w:eastAsia="hi-IN" w:bidi="hi-IN"/>
        </w:rPr>
        <w:br w:type="page"/>
      </w:r>
      <w:r w:rsidR="00CD5217" w:rsidRPr="00D9148F">
        <w:rPr>
          <w:spacing w:val="-3"/>
          <w:sz w:val="24"/>
          <w:szCs w:val="24"/>
          <w:lang w:eastAsia="en-US"/>
        </w:rPr>
        <w:lastRenderedPageBreak/>
        <w:t>Составитель:</w:t>
      </w:r>
    </w:p>
    <w:p w:rsidR="00CD5217" w:rsidRPr="00D9148F" w:rsidRDefault="00CD5217" w:rsidP="00CD5217">
      <w:pPr>
        <w:widowControl/>
        <w:autoSpaceDE/>
        <w:autoSpaceDN/>
        <w:adjustRightInd/>
        <w:jc w:val="both"/>
        <w:rPr>
          <w:spacing w:val="-3"/>
          <w:sz w:val="24"/>
          <w:szCs w:val="24"/>
          <w:lang w:eastAsia="en-US"/>
        </w:rPr>
      </w:pPr>
    </w:p>
    <w:p w:rsidR="00CD5217" w:rsidRPr="00D9148F" w:rsidRDefault="00CD5217" w:rsidP="00CD521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D5217" w:rsidRPr="00D9148F" w:rsidRDefault="00CD5217" w:rsidP="00CD5217">
      <w:pPr>
        <w:widowControl/>
        <w:autoSpaceDE/>
        <w:autoSpaceDN/>
        <w:adjustRightInd/>
        <w:jc w:val="both"/>
        <w:rPr>
          <w:spacing w:val="-3"/>
          <w:sz w:val="24"/>
          <w:szCs w:val="24"/>
          <w:lang w:eastAsia="en-US"/>
        </w:rPr>
      </w:pPr>
    </w:p>
    <w:p w:rsidR="00CD5217" w:rsidRDefault="00CD5217" w:rsidP="00CD521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D5217" w:rsidRPr="00D9148F" w:rsidRDefault="00CD5217" w:rsidP="00CD5217">
      <w:pPr>
        <w:widowControl/>
        <w:suppressAutoHyphens/>
        <w:autoSpaceDE/>
        <w:adjustRightInd/>
        <w:jc w:val="both"/>
        <w:rPr>
          <w:spacing w:val="-3"/>
          <w:sz w:val="24"/>
          <w:szCs w:val="24"/>
          <w:lang w:eastAsia="en-US"/>
        </w:rPr>
      </w:pPr>
    </w:p>
    <w:p w:rsidR="00CD5217" w:rsidRDefault="00CD5217" w:rsidP="00CD521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D5217" w:rsidRDefault="00CD5217" w:rsidP="00CD5217">
      <w:pPr>
        <w:tabs>
          <w:tab w:val="left" w:pos="1459"/>
        </w:tabs>
        <w:jc w:val="both"/>
        <w:rPr>
          <w:spacing w:val="-3"/>
          <w:sz w:val="24"/>
          <w:szCs w:val="24"/>
          <w:lang w:eastAsia="en-US"/>
        </w:rPr>
      </w:pPr>
      <w:r>
        <w:rPr>
          <w:spacing w:val="-3"/>
          <w:sz w:val="24"/>
          <w:szCs w:val="24"/>
          <w:lang w:eastAsia="en-US"/>
        </w:rPr>
        <w:tab/>
      </w:r>
    </w:p>
    <w:p w:rsidR="00CD5217" w:rsidRPr="0038356B" w:rsidRDefault="00CD5217" w:rsidP="00CD5217">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3C404C" w:rsidRDefault="00CD5217" w:rsidP="00CD5217">
      <w:pPr>
        <w:widowControl/>
        <w:autoSpaceDE/>
        <w:autoSpaceDN/>
        <w:adjustRightInd/>
        <w:spacing w:after="200" w:line="276" w:lineRule="auto"/>
        <w:jc w:val="center"/>
        <w:rPr>
          <w:rFonts w:eastAsia="SimSun"/>
          <w:b/>
          <w:kern w:val="2"/>
          <w:sz w:val="22"/>
          <w:szCs w:val="22"/>
          <w:lang w:eastAsia="hi-IN" w:bidi="hi-IN"/>
        </w:rPr>
      </w:pPr>
      <w:r>
        <w:rPr>
          <w:spacing w:val="-3"/>
          <w:sz w:val="24"/>
          <w:szCs w:val="24"/>
          <w:lang w:eastAsia="en-US"/>
        </w:rPr>
        <w:br w:type="page"/>
      </w:r>
      <w:r w:rsidR="00DF1076" w:rsidRPr="003C404C">
        <w:rPr>
          <w:rFonts w:eastAsia="SimSun"/>
          <w:b/>
          <w:kern w:val="2"/>
          <w:sz w:val="22"/>
          <w:szCs w:val="22"/>
          <w:lang w:eastAsia="hi-IN" w:bidi="hi-IN"/>
        </w:rPr>
        <w:lastRenderedPageBreak/>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7</w:t>
            </w:r>
          </w:p>
        </w:tc>
        <w:tc>
          <w:tcPr>
            <w:tcW w:w="8080" w:type="dxa"/>
            <w:hideMark/>
          </w:tcPr>
          <w:p w:rsidR="001A07D5" w:rsidRPr="003C404C" w:rsidRDefault="001A07D5" w:rsidP="00F7441C">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8</w:t>
            </w:r>
          </w:p>
        </w:tc>
        <w:tc>
          <w:tcPr>
            <w:tcW w:w="8080" w:type="dxa"/>
            <w:hideMark/>
          </w:tcPr>
          <w:p w:rsidR="001A07D5" w:rsidRPr="003C404C" w:rsidRDefault="001A07D5" w:rsidP="00F7441C">
            <w:pPr>
              <w:jc w:val="both"/>
              <w:rPr>
                <w:sz w:val="22"/>
                <w:szCs w:val="22"/>
              </w:rPr>
            </w:pPr>
            <w:r w:rsidRPr="003C404C">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9</w:t>
            </w:r>
          </w:p>
        </w:tc>
        <w:tc>
          <w:tcPr>
            <w:tcW w:w="8080" w:type="dxa"/>
            <w:hideMark/>
          </w:tcPr>
          <w:p w:rsidR="001A07D5" w:rsidRPr="003C404C" w:rsidRDefault="001A07D5" w:rsidP="00F7441C">
            <w:pPr>
              <w:jc w:val="both"/>
              <w:rPr>
                <w:sz w:val="22"/>
                <w:szCs w:val="22"/>
              </w:rPr>
            </w:pPr>
            <w:r w:rsidRPr="003C404C">
              <w:rPr>
                <w:sz w:val="22"/>
                <w:szCs w:val="22"/>
              </w:rPr>
              <w:t>Методические указания для обучающихся по освоению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10</w:t>
            </w:r>
          </w:p>
        </w:tc>
        <w:tc>
          <w:tcPr>
            <w:tcW w:w="8080" w:type="dxa"/>
            <w:hideMark/>
          </w:tcPr>
          <w:p w:rsidR="001A07D5" w:rsidRPr="003C404C" w:rsidRDefault="001A07D5" w:rsidP="00F7441C">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11</w:t>
            </w:r>
          </w:p>
        </w:tc>
        <w:tc>
          <w:tcPr>
            <w:tcW w:w="8080" w:type="dxa"/>
            <w:hideMark/>
          </w:tcPr>
          <w:p w:rsidR="001A07D5" w:rsidRPr="003C404C" w:rsidRDefault="001A07D5" w:rsidP="00F7441C">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p>
        </w:tc>
        <w:tc>
          <w:tcPr>
            <w:tcW w:w="8080" w:type="dxa"/>
            <w:hideMark/>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EC5C9A">
      <w:pPr>
        <w:spacing w:after="160" w:line="256" w:lineRule="auto"/>
        <w:ind w:firstLine="708"/>
        <w:jc w:val="both"/>
        <w:rPr>
          <w:spacing w:val="-3"/>
          <w:sz w:val="22"/>
          <w:szCs w:val="22"/>
          <w:lang w:eastAsia="en-US"/>
        </w:rPr>
      </w:pPr>
      <w:r w:rsidRPr="003C404C">
        <w:rPr>
          <w:b/>
          <w:sz w:val="22"/>
          <w:szCs w:val="22"/>
        </w:rPr>
        <w:br w:type="page"/>
      </w:r>
      <w:r w:rsidR="002933E5" w:rsidRPr="003C404C">
        <w:rPr>
          <w:b/>
          <w:i/>
          <w:spacing w:val="-3"/>
          <w:sz w:val="22"/>
          <w:szCs w:val="22"/>
          <w:lang w:eastAsia="en-US"/>
        </w:rPr>
        <w:lastRenderedPageBreak/>
        <w:t xml:space="preserve">Рабочая программа дисциплины составлена </w:t>
      </w:r>
      <w:r w:rsidR="002933E5" w:rsidRPr="003C404C">
        <w:rPr>
          <w:b/>
          <w:i/>
          <w:sz w:val="22"/>
          <w:szCs w:val="22"/>
          <w:lang w:eastAsia="en-US"/>
        </w:rPr>
        <w:t>в соответствии с:</w:t>
      </w:r>
    </w:p>
    <w:p w:rsidR="002933E5" w:rsidRPr="003C404C" w:rsidRDefault="002933E5" w:rsidP="0064764B">
      <w:pPr>
        <w:widowControl/>
        <w:autoSpaceDE/>
        <w:autoSpaceDN/>
        <w:adjustRightInd/>
        <w:ind w:firstLine="709"/>
        <w:jc w:val="both"/>
        <w:rPr>
          <w:sz w:val="22"/>
          <w:szCs w:val="22"/>
          <w:lang w:eastAsia="en-US"/>
        </w:rPr>
      </w:pPr>
      <w:r w:rsidRPr="003C404C">
        <w:rPr>
          <w:sz w:val="22"/>
          <w:szCs w:val="22"/>
          <w:lang w:eastAsia="en-US"/>
        </w:rPr>
        <w:t>- Федеральным законом Российской Федерации от 29.12.2012 № 273-ФЗ «Об образовании в Российской Федерации»;</w:t>
      </w:r>
    </w:p>
    <w:p w:rsidR="004754B4" w:rsidRPr="00480664" w:rsidRDefault="004754B4" w:rsidP="004754B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B6522">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5217" w:rsidRPr="007111B5" w:rsidRDefault="00CD5217" w:rsidP="00CD521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217" w:rsidRPr="004A7E26" w:rsidRDefault="00CD5217" w:rsidP="00CD521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5217" w:rsidRPr="004D032C" w:rsidRDefault="00CD5217" w:rsidP="00CD521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3C404C" w:rsidRDefault="00A76E53" w:rsidP="0064764B">
      <w:pPr>
        <w:snapToGrid w:val="0"/>
        <w:ind w:firstLine="709"/>
        <w:jc w:val="both"/>
        <w:rPr>
          <w:sz w:val="22"/>
          <w:szCs w:val="22"/>
        </w:rPr>
      </w:pPr>
      <w:r w:rsidRPr="003C404C">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3C404C">
        <w:rPr>
          <w:b/>
          <w:bCs/>
          <w:sz w:val="22"/>
          <w:szCs w:val="22"/>
        </w:rPr>
        <w:t xml:space="preserve"> </w:t>
      </w:r>
      <w:r w:rsidR="00BF1332" w:rsidRPr="003C404C">
        <w:rPr>
          <w:b/>
          <w:bCs/>
          <w:sz w:val="22"/>
          <w:szCs w:val="22"/>
        </w:rPr>
        <w:t>Б1.</w:t>
      </w:r>
      <w:r w:rsidR="00D53370">
        <w:rPr>
          <w:b/>
          <w:bCs/>
          <w:sz w:val="22"/>
          <w:szCs w:val="22"/>
        </w:rPr>
        <w:t>В.</w:t>
      </w:r>
      <w:r w:rsidR="004754B4" w:rsidRPr="004754B4">
        <w:rPr>
          <w:b/>
          <w:bCs/>
          <w:sz w:val="22"/>
          <w:szCs w:val="22"/>
        </w:rPr>
        <w:t>28</w:t>
      </w:r>
      <w:r w:rsidR="009604F5" w:rsidRPr="003C404C">
        <w:rPr>
          <w:b/>
          <w:bCs/>
          <w:sz w:val="22"/>
          <w:szCs w:val="22"/>
        </w:rPr>
        <w:t xml:space="preserve"> «</w:t>
      </w:r>
      <w:r w:rsidR="0008216B">
        <w:rPr>
          <w:b/>
          <w:bCs/>
          <w:sz w:val="22"/>
          <w:szCs w:val="22"/>
        </w:rPr>
        <w:t>Современная русская литература</w:t>
      </w:r>
      <w:r w:rsidR="009604F5" w:rsidRPr="003C404C">
        <w:rPr>
          <w:b/>
          <w:bCs/>
          <w:sz w:val="22"/>
          <w:szCs w:val="22"/>
        </w:rPr>
        <w:t>»</w:t>
      </w:r>
      <w:r w:rsidRPr="003C404C">
        <w:rPr>
          <w:b/>
          <w:sz w:val="22"/>
          <w:szCs w:val="22"/>
        </w:rPr>
        <w:t xml:space="preserve">  в тече</w:t>
      </w:r>
      <w:r w:rsidR="009F4070" w:rsidRPr="003C404C">
        <w:rPr>
          <w:b/>
          <w:sz w:val="22"/>
          <w:szCs w:val="22"/>
        </w:rPr>
        <w:t xml:space="preserve">ние </w:t>
      </w:r>
      <w:r w:rsidR="00CD5217">
        <w:rPr>
          <w:b/>
          <w:sz w:val="24"/>
          <w:szCs w:val="24"/>
        </w:rPr>
        <w:t xml:space="preserve">2022/2023 </w:t>
      </w:r>
      <w:r w:rsidRPr="003C404C">
        <w:rPr>
          <w:b/>
          <w:sz w:val="22"/>
          <w:szCs w:val="22"/>
        </w:rPr>
        <w:t>учебного года:</w:t>
      </w:r>
    </w:p>
    <w:p w:rsidR="00A76E53" w:rsidRPr="00D53370" w:rsidRDefault="00A76E53" w:rsidP="0064764B">
      <w:pPr>
        <w:ind w:firstLine="709"/>
        <w:jc w:val="both"/>
        <w:rPr>
          <w:sz w:val="24"/>
          <w:szCs w:val="24"/>
        </w:rPr>
      </w:pPr>
      <w:r w:rsidRPr="00D5337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754B4" w:rsidRPr="00480664">
        <w:rPr>
          <w:b/>
          <w:color w:val="000000"/>
          <w:sz w:val="24"/>
          <w:szCs w:val="24"/>
        </w:rPr>
        <w:t>44.03.05 Педагогическое образование (с двумя профилями подготовки)</w:t>
      </w:r>
      <w:r w:rsidR="004754B4" w:rsidRPr="00480664">
        <w:rPr>
          <w:b/>
          <w:sz w:val="24"/>
          <w:szCs w:val="24"/>
        </w:rPr>
        <w:t xml:space="preserve"> </w:t>
      </w:r>
      <w:r w:rsidR="004754B4" w:rsidRPr="00480664">
        <w:rPr>
          <w:sz w:val="24"/>
          <w:szCs w:val="24"/>
        </w:rPr>
        <w:t xml:space="preserve"> </w:t>
      </w:r>
      <w:r w:rsidR="004754B4" w:rsidRPr="00480664">
        <w:rPr>
          <w:sz w:val="24"/>
          <w:szCs w:val="24"/>
        </w:rPr>
        <w:lastRenderedPageBreak/>
        <w:t xml:space="preserve">(уровень бакалавриата), направленность (профиль) программы  «Русский язык» и «Литература»; </w:t>
      </w:r>
      <w:r w:rsidR="004754B4" w:rsidRPr="006E1872">
        <w:rPr>
          <w:sz w:val="24"/>
          <w:szCs w:val="24"/>
        </w:rPr>
        <w:t xml:space="preserve"> </w:t>
      </w:r>
      <w:r w:rsidR="00D53370" w:rsidRPr="00D53370">
        <w:rPr>
          <w:sz w:val="24"/>
          <w:szCs w:val="24"/>
        </w:rPr>
        <w:t xml:space="preserve">вид учебной деятельности – программа академического бакалавриата; виды профессиональной деятельности: </w:t>
      </w:r>
      <w:r w:rsidR="000F48E4" w:rsidRPr="00027EAB">
        <w:rPr>
          <w:sz w:val="24"/>
          <w:szCs w:val="24"/>
        </w:rPr>
        <w:t>педагогическая (основной); научно-исследовательская</w:t>
      </w:r>
      <w:r w:rsidR="000F48E4">
        <w:rPr>
          <w:sz w:val="24"/>
          <w:szCs w:val="24"/>
        </w:rPr>
        <w:t xml:space="preserve">; </w:t>
      </w:r>
      <w:r w:rsidR="00D53370" w:rsidRPr="00D53370">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D53370">
        <w:rPr>
          <w:sz w:val="24"/>
          <w:szCs w:val="24"/>
        </w:rPr>
        <w:t>«</w:t>
      </w:r>
      <w:r w:rsidR="0008216B">
        <w:rPr>
          <w:b/>
          <w:sz w:val="24"/>
          <w:szCs w:val="24"/>
        </w:rPr>
        <w:t>Современная русская литература</w:t>
      </w:r>
      <w:r w:rsidRPr="00D53370">
        <w:rPr>
          <w:sz w:val="24"/>
          <w:szCs w:val="24"/>
        </w:rPr>
        <w:t>» в тече</w:t>
      </w:r>
      <w:r w:rsidR="009F4070" w:rsidRPr="00D53370">
        <w:rPr>
          <w:sz w:val="24"/>
          <w:szCs w:val="24"/>
        </w:rPr>
        <w:t xml:space="preserve">ние </w:t>
      </w:r>
      <w:r w:rsidR="00CD5217" w:rsidRPr="00342F5A">
        <w:rPr>
          <w:sz w:val="24"/>
          <w:szCs w:val="24"/>
        </w:rPr>
        <w:t xml:space="preserve">2022/2023 </w:t>
      </w:r>
      <w:r w:rsidRPr="00D53370">
        <w:rPr>
          <w:sz w:val="24"/>
          <w:szCs w:val="24"/>
        </w:rPr>
        <w:t>учебного года.</w:t>
      </w:r>
    </w:p>
    <w:p w:rsidR="002933E5" w:rsidRPr="003C404C" w:rsidRDefault="002933E5" w:rsidP="0064764B">
      <w:pPr>
        <w:suppressAutoHyphens/>
        <w:jc w:val="both"/>
        <w:rPr>
          <w:sz w:val="22"/>
          <w:szCs w:val="22"/>
        </w:rPr>
      </w:pPr>
    </w:p>
    <w:p w:rsidR="00BB70FB"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857FC8" w:rsidRPr="003C404C">
        <w:rPr>
          <w:rFonts w:ascii="Times New Roman" w:hAnsi="Times New Roman"/>
          <w:b/>
        </w:rPr>
        <w:t xml:space="preserve"> </w:t>
      </w:r>
      <w:r w:rsidR="009604F5" w:rsidRPr="003C404C">
        <w:rPr>
          <w:rFonts w:ascii="Times New Roman" w:hAnsi="Times New Roman"/>
          <w:b/>
        </w:rPr>
        <w:t xml:space="preserve"> </w:t>
      </w:r>
      <w:r w:rsidR="00BF1332" w:rsidRPr="003C404C">
        <w:rPr>
          <w:rFonts w:ascii="Times New Roman" w:hAnsi="Times New Roman"/>
          <w:b/>
        </w:rPr>
        <w:t>Б1.</w:t>
      </w:r>
      <w:r w:rsidR="004754B4">
        <w:rPr>
          <w:rFonts w:ascii="Times New Roman" w:hAnsi="Times New Roman"/>
          <w:b/>
        </w:rPr>
        <w:t>В.</w:t>
      </w:r>
      <w:r w:rsidR="004754B4" w:rsidRPr="004754B4">
        <w:rPr>
          <w:rFonts w:ascii="Times New Roman" w:hAnsi="Times New Roman"/>
          <w:b/>
        </w:rPr>
        <w:t>28</w:t>
      </w:r>
      <w:r w:rsidR="009604F5" w:rsidRPr="003C404C">
        <w:rPr>
          <w:rFonts w:ascii="Times New Roman" w:hAnsi="Times New Roman"/>
          <w:b/>
        </w:rPr>
        <w:t xml:space="preserve"> «</w:t>
      </w:r>
      <w:r w:rsidR="0008216B">
        <w:rPr>
          <w:rFonts w:ascii="Times New Roman" w:hAnsi="Times New Roman"/>
          <w:b/>
        </w:rPr>
        <w:t>Современная русская литература</w:t>
      </w:r>
      <w:r w:rsidR="009604F5" w:rsidRPr="003C404C">
        <w:rPr>
          <w:rFonts w:ascii="Times New Roman" w:hAnsi="Times New Roman"/>
          <w:b/>
        </w:rPr>
        <w:t>»</w:t>
      </w:r>
    </w:p>
    <w:p w:rsidR="00BB70FB" w:rsidRPr="003C404C" w:rsidRDefault="00BB70FB" w:rsidP="0064764B">
      <w:pPr>
        <w:pStyle w:val="a4"/>
        <w:spacing w:after="0" w:line="240" w:lineRule="auto"/>
        <w:ind w:left="0" w:firstLine="709"/>
        <w:jc w:val="both"/>
        <w:rPr>
          <w:rFonts w:ascii="Times New Roman" w:hAnsi="Times New Roman"/>
        </w:rPr>
      </w:pPr>
    </w:p>
    <w:p w:rsidR="007F4B97"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C404C" w:rsidRDefault="002B6C87"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r w:rsidR="004754B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754B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4754B4" w:rsidRPr="00480664">
        <w:rPr>
          <w:rFonts w:eastAsia="Calibri"/>
          <w:color w:val="000000"/>
          <w:sz w:val="24"/>
          <w:szCs w:val="24"/>
          <w:lang w:eastAsia="en-US"/>
        </w:rPr>
        <w:t>, при разработке основной профессиональной образовательной программы (</w:t>
      </w:r>
      <w:r w:rsidR="004754B4" w:rsidRPr="00480664">
        <w:rPr>
          <w:rFonts w:eastAsia="Calibri"/>
          <w:i/>
          <w:color w:val="000000"/>
          <w:sz w:val="24"/>
          <w:szCs w:val="24"/>
          <w:lang w:eastAsia="en-US"/>
        </w:rPr>
        <w:t>далее - ОПОП</w:t>
      </w:r>
      <w:r w:rsidR="004754B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817830" w:rsidRPr="003C404C">
        <w:rPr>
          <w:rFonts w:eastAsia="Calibri"/>
          <w:b/>
          <w:sz w:val="22"/>
          <w:szCs w:val="22"/>
          <w:lang w:eastAsia="en-US"/>
        </w:rPr>
        <w:t>«</w:t>
      </w:r>
      <w:r w:rsidR="0008216B">
        <w:rPr>
          <w:rFonts w:eastAsia="Calibri"/>
          <w:b/>
          <w:sz w:val="22"/>
          <w:szCs w:val="22"/>
          <w:lang w:eastAsia="en-US"/>
        </w:rPr>
        <w:t>Современная русская литература</w:t>
      </w:r>
      <w:r w:rsidR="00817830" w:rsidRPr="003C404C">
        <w:rPr>
          <w:rFonts w:eastAsia="Calibri"/>
          <w:b/>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 xml:space="preserve">направлен на формирование следующих компетенций: </w:t>
      </w:r>
      <w:r w:rsidR="002B6C87" w:rsidRPr="003C404C">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C404C" w:rsidTr="00330957">
        <w:tc>
          <w:tcPr>
            <w:tcW w:w="3049"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Результаты освоения ОПОП (содержание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1595"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Код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4927"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Перечень планируемых результатов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обучения по дисциплине</w:t>
            </w:r>
          </w:p>
        </w:tc>
      </w:tr>
      <w:tr w:rsidR="00F0056C" w:rsidRPr="003C404C" w:rsidTr="00330957">
        <w:tc>
          <w:tcPr>
            <w:tcW w:w="3049" w:type="dxa"/>
            <w:vAlign w:val="center"/>
          </w:tcPr>
          <w:p w:rsidR="00F06C3E" w:rsidRPr="00F06C3E" w:rsidRDefault="00F06C3E" w:rsidP="00F06C3E">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F0056C" w:rsidRPr="003C404C" w:rsidRDefault="00F0056C" w:rsidP="0064764B">
            <w:pPr>
              <w:widowControl/>
              <w:tabs>
                <w:tab w:val="left" w:pos="708"/>
              </w:tabs>
              <w:autoSpaceDE/>
              <w:adjustRightInd/>
              <w:jc w:val="both"/>
              <w:rPr>
                <w:rFonts w:eastAsia="Calibri"/>
                <w:sz w:val="22"/>
                <w:szCs w:val="22"/>
                <w:lang w:eastAsia="en-US"/>
              </w:rPr>
            </w:pPr>
          </w:p>
        </w:tc>
        <w:tc>
          <w:tcPr>
            <w:tcW w:w="1595" w:type="dxa"/>
            <w:vAlign w:val="center"/>
          </w:tcPr>
          <w:p w:rsidR="00F0056C" w:rsidRPr="003C404C" w:rsidRDefault="00F0056C" w:rsidP="00F06C3E">
            <w:pPr>
              <w:widowControl/>
              <w:tabs>
                <w:tab w:val="left" w:pos="708"/>
              </w:tabs>
              <w:autoSpaceDE/>
              <w:adjustRightInd/>
              <w:jc w:val="both"/>
              <w:rPr>
                <w:sz w:val="22"/>
                <w:szCs w:val="22"/>
              </w:rPr>
            </w:pPr>
            <w:r w:rsidRPr="003C404C">
              <w:rPr>
                <w:sz w:val="22"/>
                <w:szCs w:val="22"/>
              </w:rPr>
              <w:t>ПК-</w:t>
            </w:r>
            <w:r w:rsidR="00F06C3E">
              <w:rPr>
                <w:sz w:val="22"/>
                <w:szCs w:val="22"/>
              </w:rPr>
              <w:t>1</w:t>
            </w:r>
          </w:p>
        </w:tc>
        <w:tc>
          <w:tcPr>
            <w:tcW w:w="4927" w:type="dxa"/>
            <w:vAlign w:val="center"/>
          </w:tcPr>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Знать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технологии обучения в рамках образовательной области, учебного предмета;</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составляющие содержания учебного предмета;</w:t>
            </w:r>
          </w:p>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Уметь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Владеть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способами организации и проведения процесса обучения с целью реализации образовательных программ по учебному предмету;</w:t>
            </w:r>
          </w:p>
          <w:p w:rsidR="00F0056C" w:rsidRPr="003C404C" w:rsidRDefault="0022416D" w:rsidP="0022416D">
            <w:pPr>
              <w:widowControl/>
              <w:tabs>
                <w:tab w:val="left" w:pos="708"/>
              </w:tabs>
              <w:autoSpaceDE/>
              <w:adjustRightInd/>
              <w:jc w:val="both"/>
              <w:rPr>
                <w:rFonts w:eastAsia="Calibri"/>
                <w:sz w:val="22"/>
                <w:szCs w:val="22"/>
                <w:lang w:eastAsia="en-US"/>
              </w:rPr>
            </w:pPr>
            <w:r w:rsidRPr="00230AEE">
              <w:rPr>
                <w:rFonts w:eastAsia="Calibri"/>
                <w:sz w:val="24"/>
                <w:szCs w:val="24"/>
                <w:lang w:eastAsia="en-US"/>
              </w:rPr>
              <w:t>приемами анализа и коррекции результатов образовательного процесса</w:t>
            </w:r>
          </w:p>
        </w:tc>
      </w:tr>
      <w:tr w:rsidR="00BF1332" w:rsidRPr="003C404C" w:rsidTr="00330957">
        <w:tc>
          <w:tcPr>
            <w:tcW w:w="3049" w:type="dxa"/>
            <w:vAlign w:val="center"/>
          </w:tcPr>
          <w:p w:rsidR="00BF1332" w:rsidRDefault="00BF1332" w:rsidP="00230546">
            <w:pPr>
              <w:widowControl/>
              <w:tabs>
                <w:tab w:val="left" w:pos="708"/>
              </w:tabs>
              <w:autoSpaceDE/>
              <w:adjustRightInd/>
              <w:rPr>
                <w:rFonts w:ascii="Tahoma" w:hAnsi="Tahoma" w:cs="Tahoma"/>
                <w:sz w:val="18"/>
                <w:szCs w:val="18"/>
              </w:rPr>
            </w:pPr>
          </w:p>
          <w:p w:rsidR="00F06C3E" w:rsidRDefault="00F06C3E" w:rsidP="00230546">
            <w:pPr>
              <w:widowControl/>
              <w:tabs>
                <w:tab w:val="left" w:pos="708"/>
              </w:tabs>
              <w:autoSpaceDE/>
              <w:adjustRightInd/>
              <w:rPr>
                <w:rFonts w:ascii="Tahoma" w:hAnsi="Tahoma" w:cs="Tahoma"/>
                <w:sz w:val="18"/>
                <w:szCs w:val="18"/>
              </w:rPr>
            </w:pPr>
          </w:p>
          <w:p w:rsidR="00F06C3E" w:rsidRPr="00F06C3E" w:rsidRDefault="00F06C3E" w:rsidP="00F06C3E">
            <w:pPr>
              <w:widowControl/>
              <w:tabs>
                <w:tab w:val="left" w:pos="708"/>
              </w:tabs>
              <w:autoSpaceDE/>
              <w:adjustRightInd/>
              <w:rPr>
                <w:rFonts w:eastAsia="Calibri"/>
                <w:sz w:val="22"/>
                <w:szCs w:val="22"/>
                <w:lang w:eastAsia="en-US"/>
              </w:rPr>
            </w:pPr>
            <w:r w:rsidRPr="00F06C3E">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F06C3E" w:rsidRPr="003C404C" w:rsidRDefault="00F06C3E" w:rsidP="00230546">
            <w:pPr>
              <w:widowControl/>
              <w:tabs>
                <w:tab w:val="left" w:pos="708"/>
              </w:tabs>
              <w:autoSpaceDE/>
              <w:adjustRightInd/>
              <w:rPr>
                <w:rFonts w:eastAsia="Calibri"/>
                <w:sz w:val="22"/>
                <w:szCs w:val="22"/>
                <w:lang w:eastAsia="en-US"/>
              </w:rPr>
            </w:pPr>
          </w:p>
        </w:tc>
        <w:tc>
          <w:tcPr>
            <w:tcW w:w="1595" w:type="dxa"/>
            <w:vAlign w:val="center"/>
          </w:tcPr>
          <w:p w:rsidR="00BF1332" w:rsidRPr="003C404C" w:rsidRDefault="00BF1332" w:rsidP="00F06C3E">
            <w:pPr>
              <w:widowControl/>
              <w:tabs>
                <w:tab w:val="left" w:pos="708"/>
              </w:tabs>
              <w:autoSpaceDE/>
              <w:adjustRightInd/>
              <w:rPr>
                <w:sz w:val="22"/>
                <w:szCs w:val="22"/>
              </w:rPr>
            </w:pPr>
            <w:r w:rsidRPr="003C404C">
              <w:rPr>
                <w:sz w:val="22"/>
                <w:szCs w:val="22"/>
              </w:rPr>
              <w:lastRenderedPageBreak/>
              <w:t>ПК-</w:t>
            </w:r>
            <w:r w:rsidR="00F06C3E">
              <w:rPr>
                <w:sz w:val="22"/>
                <w:szCs w:val="22"/>
              </w:rPr>
              <w:t>4</w:t>
            </w:r>
          </w:p>
        </w:tc>
        <w:tc>
          <w:tcPr>
            <w:tcW w:w="4927" w:type="dxa"/>
            <w:vAlign w:val="center"/>
          </w:tcPr>
          <w:p w:rsidR="0022416D" w:rsidRPr="00230AEE" w:rsidRDefault="0022416D" w:rsidP="0022416D">
            <w:pPr>
              <w:jc w:val="both"/>
              <w:rPr>
                <w:sz w:val="24"/>
                <w:szCs w:val="24"/>
              </w:rPr>
            </w:pPr>
            <w:r w:rsidRPr="00230AEE">
              <w:rPr>
                <w:rFonts w:eastAsia="Calibri"/>
                <w:i/>
                <w:sz w:val="24"/>
                <w:szCs w:val="24"/>
                <w:lang w:eastAsia="en-US"/>
              </w:rPr>
              <w:t>Знать</w:t>
            </w:r>
            <w:r w:rsidRPr="00230AEE">
              <w:rPr>
                <w:sz w:val="24"/>
                <w:szCs w:val="24"/>
              </w:rPr>
              <w:t xml:space="preserve">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lastRenderedPageBreak/>
              <w:t xml:space="preserve">технологии достижения образовательных результатов (метапредметные, предметные) средствами учебного предмета;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составляющие системы оценки образовательных результатов (метапредметные, предметные) в рамках учебного предмета; </w:t>
            </w:r>
          </w:p>
          <w:p w:rsidR="0022416D" w:rsidRPr="00230AEE" w:rsidRDefault="0022416D" w:rsidP="0022416D">
            <w:pPr>
              <w:jc w:val="both"/>
              <w:rPr>
                <w:sz w:val="24"/>
                <w:szCs w:val="24"/>
              </w:rPr>
            </w:pPr>
            <w:r w:rsidRPr="00230AEE">
              <w:rPr>
                <w:rFonts w:eastAsia="Calibri"/>
                <w:i/>
                <w:sz w:val="24"/>
                <w:szCs w:val="24"/>
                <w:lang w:eastAsia="en-US"/>
              </w:rPr>
              <w:t xml:space="preserve">Уметь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отдельные составляющие</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22416D" w:rsidRPr="00230AEE" w:rsidRDefault="0022416D" w:rsidP="0022416D">
            <w:pPr>
              <w:tabs>
                <w:tab w:val="left" w:pos="708"/>
              </w:tabs>
              <w:jc w:val="both"/>
              <w:rPr>
                <w:rFonts w:eastAsia="Calibri"/>
                <w:sz w:val="24"/>
                <w:szCs w:val="24"/>
                <w:lang w:eastAsia="en-US"/>
              </w:rPr>
            </w:pPr>
            <w:r w:rsidRPr="00230AEE">
              <w:rPr>
                <w:rFonts w:eastAsia="Calibri"/>
                <w:i/>
                <w:sz w:val="24"/>
                <w:szCs w:val="24"/>
                <w:lang w:eastAsia="en-US"/>
              </w:rPr>
              <w:t>Владеть</w:t>
            </w:r>
            <w:r w:rsidRPr="00230AEE">
              <w:rPr>
                <w:rFonts w:eastAsia="Calibri"/>
                <w:sz w:val="24"/>
                <w:szCs w:val="24"/>
                <w:lang w:eastAsia="en-US"/>
              </w:rPr>
              <w:t xml:space="preserve">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BF1332" w:rsidRPr="003C404C" w:rsidRDefault="0022416D" w:rsidP="0022416D">
            <w:pPr>
              <w:widowControl/>
              <w:tabs>
                <w:tab w:val="left" w:pos="318"/>
                <w:tab w:val="left" w:pos="665"/>
              </w:tabs>
              <w:autoSpaceDE/>
              <w:adjustRightInd/>
              <w:rPr>
                <w:rFonts w:eastAsia="Calibri"/>
                <w:sz w:val="22"/>
                <w:szCs w:val="22"/>
                <w:lang w:eastAsia="en-US"/>
              </w:rPr>
            </w:pPr>
            <w:r w:rsidRPr="00230AEE">
              <w:rPr>
                <w:rFonts w:eastAsia="Calibri"/>
                <w:sz w:val="24"/>
                <w:szCs w:val="24"/>
                <w:lang w:eastAsia="en-US"/>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3C404C" w:rsidRDefault="00C33468"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Указание места дисциплины в структуре образовательной программы</w:t>
      </w:r>
    </w:p>
    <w:p w:rsidR="00027D2C" w:rsidRPr="003C404C" w:rsidRDefault="007F4B97" w:rsidP="0064764B">
      <w:pPr>
        <w:widowControl/>
        <w:tabs>
          <w:tab w:val="left" w:pos="708"/>
        </w:tabs>
        <w:autoSpaceDE/>
        <w:adjustRightInd/>
        <w:ind w:firstLine="709"/>
        <w:jc w:val="both"/>
        <w:rPr>
          <w:rFonts w:eastAsia="Calibri"/>
          <w:sz w:val="22"/>
          <w:szCs w:val="22"/>
          <w:lang w:eastAsia="en-US"/>
        </w:rPr>
      </w:pPr>
      <w:r w:rsidRPr="003C404C">
        <w:rPr>
          <w:sz w:val="22"/>
          <w:szCs w:val="22"/>
        </w:rPr>
        <w:t xml:space="preserve">Дисциплина </w:t>
      </w:r>
      <w:r w:rsidR="009604F5" w:rsidRPr="003C404C">
        <w:rPr>
          <w:sz w:val="22"/>
          <w:szCs w:val="22"/>
        </w:rPr>
        <w:t xml:space="preserve"> </w:t>
      </w:r>
      <w:r w:rsidR="004C4FF7">
        <w:rPr>
          <w:sz w:val="22"/>
          <w:szCs w:val="22"/>
        </w:rPr>
        <w:t>Б1.В.</w:t>
      </w:r>
      <w:r w:rsidR="00EA5B2C">
        <w:rPr>
          <w:sz w:val="22"/>
          <w:szCs w:val="22"/>
        </w:rPr>
        <w:t>28</w:t>
      </w:r>
      <w:r w:rsidR="009604F5" w:rsidRPr="003C404C">
        <w:rPr>
          <w:sz w:val="22"/>
          <w:szCs w:val="22"/>
        </w:rPr>
        <w:t xml:space="preserve"> «</w:t>
      </w:r>
      <w:r w:rsidR="0008216B">
        <w:rPr>
          <w:sz w:val="22"/>
          <w:szCs w:val="22"/>
        </w:rPr>
        <w:t>Современная русская литература</w:t>
      </w:r>
      <w:r w:rsidR="009604F5" w:rsidRPr="003C404C">
        <w:rPr>
          <w:sz w:val="22"/>
          <w:szCs w:val="22"/>
        </w:rPr>
        <w:t>»</w:t>
      </w:r>
      <w:r w:rsidRPr="003C404C">
        <w:rPr>
          <w:sz w:val="22"/>
          <w:szCs w:val="22"/>
        </w:rPr>
        <w:t xml:space="preserve"> </w:t>
      </w:r>
      <w:r w:rsidRPr="003C404C">
        <w:rPr>
          <w:rFonts w:eastAsia="Calibri"/>
          <w:sz w:val="22"/>
          <w:szCs w:val="22"/>
          <w:lang w:eastAsia="en-US"/>
        </w:rPr>
        <w:t xml:space="preserve">является дисциплиной </w:t>
      </w:r>
      <w:r w:rsidR="0008216B">
        <w:rPr>
          <w:rFonts w:eastAsia="Calibri"/>
          <w:sz w:val="22"/>
          <w:szCs w:val="22"/>
          <w:lang w:eastAsia="en-US"/>
        </w:rPr>
        <w:t>вариативной</w:t>
      </w:r>
      <w:r w:rsidRPr="003C404C">
        <w:rPr>
          <w:rFonts w:eastAsia="Calibri"/>
          <w:sz w:val="22"/>
          <w:szCs w:val="22"/>
          <w:lang w:eastAsia="en-US"/>
        </w:rPr>
        <w:t xml:space="preserve"> части </w:t>
      </w:r>
      <w:r w:rsidR="007B3369">
        <w:rPr>
          <w:rFonts w:eastAsia="Calibri"/>
          <w:sz w:val="22"/>
          <w:szCs w:val="22"/>
          <w:lang w:eastAsia="en-US"/>
        </w:rPr>
        <w:t>блока Б</w:t>
      </w:r>
      <w:r w:rsidR="00027D2C" w:rsidRPr="003C404C">
        <w:rPr>
          <w:rFonts w:eastAsia="Calibri"/>
          <w:sz w:val="22"/>
          <w:szCs w:val="22"/>
          <w:lang w:eastAsia="en-US"/>
        </w:rPr>
        <w:t>1</w:t>
      </w:r>
      <w:r w:rsidR="007B3369">
        <w:rPr>
          <w:rFonts w:eastAsia="Calibri"/>
          <w:sz w:val="22"/>
          <w:szCs w:val="22"/>
          <w:lang w:eastAsia="en-US"/>
        </w:rPr>
        <w:t>.</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30957">
        <w:tc>
          <w:tcPr>
            <w:tcW w:w="1196"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232"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DA3FFC" w:rsidRPr="003C404C" w:rsidTr="00351519">
        <w:trPr>
          <w:trHeight w:val="2262"/>
        </w:trPr>
        <w:tc>
          <w:tcPr>
            <w:tcW w:w="1196" w:type="dxa"/>
            <w:vAlign w:val="center"/>
          </w:tcPr>
          <w:p w:rsidR="00DA3FFC" w:rsidRPr="003C404C" w:rsidRDefault="00BF1332" w:rsidP="00EA5B2C">
            <w:pPr>
              <w:widowControl/>
              <w:tabs>
                <w:tab w:val="left" w:pos="708"/>
              </w:tabs>
              <w:autoSpaceDE/>
              <w:adjustRightInd/>
              <w:jc w:val="both"/>
              <w:rPr>
                <w:rFonts w:eastAsia="Calibri"/>
                <w:sz w:val="22"/>
                <w:szCs w:val="22"/>
                <w:lang w:eastAsia="en-US"/>
              </w:rPr>
            </w:pPr>
            <w:r w:rsidRPr="003C404C">
              <w:rPr>
                <w:sz w:val="22"/>
                <w:szCs w:val="22"/>
              </w:rPr>
              <w:t>Б1.</w:t>
            </w:r>
            <w:r w:rsidR="004C4FF7">
              <w:rPr>
                <w:sz w:val="22"/>
                <w:szCs w:val="22"/>
              </w:rPr>
              <w:t>В</w:t>
            </w:r>
            <w:r w:rsidRPr="003C404C">
              <w:rPr>
                <w:sz w:val="22"/>
                <w:szCs w:val="22"/>
              </w:rPr>
              <w:t>.</w:t>
            </w:r>
            <w:r w:rsidR="00EA5B2C">
              <w:rPr>
                <w:sz w:val="22"/>
                <w:szCs w:val="22"/>
              </w:rPr>
              <w:t>28</w:t>
            </w:r>
          </w:p>
        </w:tc>
        <w:tc>
          <w:tcPr>
            <w:tcW w:w="2494" w:type="dxa"/>
            <w:vAlign w:val="center"/>
          </w:tcPr>
          <w:p w:rsidR="00DA3FFC" w:rsidRPr="003C404C" w:rsidRDefault="0008216B" w:rsidP="0064764B">
            <w:pPr>
              <w:widowControl/>
              <w:tabs>
                <w:tab w:val="left" w:pos="708"/>
              </w:tabs>
              <w:autoSpaceDE/>
              <w:adjustRightInd/>
              <w:jc w:val="both"/>
              <w:rPr>
                <w:rFonts w:eastAsia="Calibri"/>
                <w:sz w:val="22"/>
                <w:szCs w:val="22"/>
                <w:lang w:eastAsia="en-US"/>
              </w:rPr>
            </w:pPr>
            <w:r>
              <w:rPr>
                <w:sz w:val="22"/>
                <w:szCs w:val="22"/>
              </w:rPr>
              <w:t>Современная русская литература</w:t>
            </w:r>
          </w:p>
        </w:tc>
        <w:tc>
          <w:tcPr>
            <w:tcW w:w="2232" w:type="dxa"/>
            <w:vAlign w:val="center"/>
          </w:tcPr>
          <w:p w:rsidR="00351519" w:rsidRDefault="00351519" w:rsidP="00351519">
            <w:pPr>
              <w:widowControl/>
              <w:tabs>
                <w:tab w:val="left" w:pos="708"/>
              </w:tabs>
              <w:autoSpaceDE/>
              <w:adjustRightInd/>
              <w:jc w:val="both"/>
              <w:rPr>
                <w:bCs/>
                <w:sz w:val="22"/>
                <w:szCs w:val="22"/>
              </w:rPr>
            </w:pPr>
            <w:r w:rsidRPr="00894D21">
              <w:rPr>
                <w:bCs/>
                <w:sz w:val="22"/>
                <w:szCs w:val="22"/>
              </w:rPr>
              <w:t xml:space="preserve">Успешное </w:t>
            </w:r>
            <w:r>
              <w:rPr>
                <w:bCs/>
                <w:sz w:val="22"/>
                <w:szCs w:val="22"/>
              </w:rPr>
              <w:t>о</w:t>
            </w:r>
            <w:r w:rsidRPr="00894D21">
              <w:rPr>
                <w:bCs/>
                <w:sz w:val="22"/>
                <w:szCs w:val="22"/>
              </w:rPr>
              <w:t xml:space="preserve">своение программы учебного предмета: </w:t>
            </w:r>
          </w:p>
          <w:p w:rsidR="00F40FEC" w:rsidRPr="003C404C" w:rsidRDefault="00351519" w:rsidP="00351519">
            <w:pPr>
              <w:widowControl/>
              <w:tabs>
                <w:tab w:val="left" w:pos="708"/>
              </w:tabs>
              <w:autoSpaceDE/>
              <w:adjustRightInd/>
              <w:jc w:val="both"/>
              <w:rPr>
                <w:rFonts w:eastAsia="Calibri"/>
                <w:sz w:val="22"/>
                <w:szCs w:val="22"/>
                <w:lang w:eastAsia="en-US"/>
              </w:rPr>
            </w:pPr>
            <w:r w:rsidRPr="003C404C">
              <w:rPr>
                <w:bCs/>
                <w:sz w:val="22"/>
                <w:szCs w:val="22"/>
              </w:rPr>
              <w:t>Освоение учебного предмета «Литература»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3C404C" w:rsidRDefault="00EA5B2C" w:rsidP="004C4FF7">
            <w:pPr>
              <w:widowControl/>
              <w:tabs>
                <w:tab w:val="left" w:pos="708"/>
              </w:tabs>
              <w:autoSpaceDE/>
              <w:adjustRightInd/>
              <w:jc w:val="both"/>
              <w:rPr>
                <w:rFonts w:eastAsia="Calibri"/>
                <w:sz w:val="22"/>
                <w:szCs w:val="22"/>
                <w:lang w:eastAsia="en-US"/>
              </w:rPr>
            </w:pPr>
            <w:r>
              <w:rPr>
                <w:rFonts w:eastAsia="Calibri"/>
                <w:sz w:val="22"/>
                <w:szCs w:val="22"/>
                <w:lang w:eastAsia="en-US"/>
              </w:rPr>
              <w:t>Производственная практика (преддипломная практика)</w:t>
            </w:r>
          </w:p>
        </w:tc>
        <w:tc>
          <w:tcPr>
            <w:tcW w:w="1185" w:type="dxa"/>
            <w:vAlign w:val="center"/>
          </w:tcPr>
          <w:p w:rsidR="009B438D" w:rsidRPr="003C404C" w:rsidRDefault="009B438D"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1</w:t>
            </w:r>
          </w:p>
          <w:p w:rsidR="00BF1332" w:rsidRDefault="00BF1332" w:rsidP="004C4FF7">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4</w:t>
            </w:r>
          </w:p>
          <w:p w:rsidR="003333F2" w:rsidRPr="003333F2" w:rsidRDefault="003333F2" w:rsidP="004C4FF7">
            <w:pPr>
              <w:widowControl/>
              <w:tabs>
                <w:tab w:val="left" w:pos="708"/>
              </w:tabs>
              <w:autoSpaceDE/>
              <w:adjustRightInd/>
              <w:jc w:val="both"/>
              <w:rPr>
                <w:rFonts w:eastAsia="Calibri"/>
                <w:sz w:val="22"/>
                <w:szCs w:val="22"/>
                <w:lang w:eastAsia="en-US"/>
              </w:rPr>
            </w:pP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7F4B97" w:rsidRPr="003C404C" w:rsidRDefault="007F4B97" w:rsidP="0064764B">
      <w:pPr>
        <w:widowControl/>
        <w:autoSpaceDE/>
        <w:autoSpaceDN/>
        <w:adjustRightInd/>
        <w:ind w:firstLine="709"/>
        <w:contextualSpacing/>
        <w:jc w:val="both"/>
        <w:rPr>
          <w:rFonts w:eastAsia="Calibri"/>
          <w:b/>
          <w:spacing w:val="4"/>
          <w:sz w:val="22"/>
          <w:szCs w:val="22"/>
          <w:lang w:eastAsia="en-US"/>
        </w:rPr>
      </w:pPr>
      <w:r w:rsidRPr="003C404C">
        <w:rPr>
          <w:rFonts w:eastAsia="Calibri"/>
          <w:b/>
          <w:spacing w:val="4"/>
          <w:sz w:val="22"/>
          <w:szCs w:val="22"/>
          <w:lang w:eastAsia="en-US"/>
        </w:rPr>
        <w:lastRenderedPageBreak/>
        <w:t xml:space="preserve">4. </w:t>
      </w:r>
      <w:r w:rsidR="00BB6C9A" w:rsidRPr="003C404C">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404C" w:rsidRDefault="007F4B97" w:rsidP="0064764B">
      <w:pPr>
        <w:ind w:firstLine="709"/>
        <w:jc w:val="both"/>
        <w:rPr>
          <w:sz w:val="22"/>
          <w:szCs w:val="22"/>
        </w:rPr>
      </w:pPr>
    </w:p>
    <w:p w:rsidR="00BB6C9A" w:rsidRPr="003C404C" w:rsidRDefault="00BB6C9A"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 xml:space="preserve">Объем учебной дисциплины – </w:t>
      </w:r>
      <w:r w:rsidR="004754B4" w:rsidRPr="004754B4">
        <w:rPr>
          <w:rFonts w:eastAsia="Calibri"/>
          <w:sz w:val="22"/>
          <w:szCs w:val="22"/>
          <w:lang w:eastAsia="en-US"/>
        </w:rPr>
        <w:t xml:space="preserve">4 </w:t>
      </w:r>
      <w:r w:rsidRPr="003C404C">
        <w:rPr>
          <w:rFonts w:eastAsia="Calibri"/>
          <w:sz w:val="22"/>
          <w:szCs w:val="22"/>
          <w:lang w:eastAsia="en-US"/>
        </w:rPr>
        <w:t xml:space="preserve">зачетных единиц – </w:t>
      </w:r>
      <w:r w:rsidR="004754B4" w:rsidRPr="004754B4">
        <w:rPr>
          <w:rFonts w:eastAsia="Calibri"/>
          <w:sz w:val="22"/>
          <w:szCs w:val="22"/>
          <w:lang w:eastAsia="en-US"/>
        </w:rPr>
        <w:t>144</w:t>
      </w:r>
      <w:r w:rsidR="000C26DA" w:rsidRPr="003C404C">
        <w:rPr>
          <w:rFonts w:eastAsia="Calibri"/>
          <w:sz w:val="22"/>
          <w:szCs w:val="22"/>
          <w:lang w:eastAsia="en-US"/>
        </w:rPr>
        <w:t xml:space="preserve"> </w:t>
      </w:r>
      <w:r w:rsidRPr="003C404C">
        <w:rPr>
          <w:rFonts w:eastAsia="Calibri"/>
          <w:sz w:val="22"/>
          <w:szCs w:val="22"/>
          <w:lang w:eastAsia="en-US"/>
        </w:rPr>
        <w:t xml:space="preserve"> академических часов</w:t>
      </w:r>
    </w:p>
    <w:p w:rsidR="00A32A5F" w:rsidRPr="003C404C" w:rsidRDefault="00FB05DD"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Из них</w:t>
      </w:r>
      <w:r w:rsidRPr="003C404C">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p>
        </w:tc>
        <w:tc>
          <w:tcPr>
            <w:tcW w:w="2693" w:type="dxa"/>
            <w:vAlign w:val="center"/>
          </w:tcPr>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Очная форма обучения</w:t>
            </w:r>
          </w:p>
        </w:tc>
        <w:tc>
          <w:tcPr>
            <w:tcW w:w="2517" w:type="dxa"/>
            <w:vAlign w:val="center"/>
          </w:tcPr>
          <w:p w:rsidR="00A76E53"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Заочная форма</w:t>
            </w:r>
          </w:p>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обучения</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Контактная работа</w:t>
            </w:r>
          </w:p>
        </w:tc>
        <w:tc>
          <w:tcPr>
            <w:tcW w:w="2693"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96</w:t>
            </w:r>
          </w:p>
        </w:tc>
        <w:tc>
          <w:tcPr>
            <w:tcW w:w="2517" w:type="dxa"/>
            <w:vAlign w:val="center"/>
          </w:tcPr>
          <w:p w:rsidR="00A32A5F" w:rsidRPr="004754B4" w:rsidRDefault="000109F3" w:rsidP="004754B4">
            <w:pPr>
              <w:widowControl/>
              <w:autoSpaceDE/>
              <w:autoSpaceDN/>
              <w:adjustRightInd/>
              <w:jc w:val="center"/>
              <w:rPr>
                <w:rFonts w:eastAsia="Calibri"/>
                <w:sz w:val="22"/>
                <w:szCs w:val="22"/>
                <w:lang w:val="en-US" w:eastAsia="en-US"/>
              </w:rPr>
            </w:pPr>
            <w:r>
              <w:rPr>
                <w:rFonts w:eastAsia="Calibri"/>
                <w:sz w:val="22"/>
                <w:szCs w:val="22"/>
                <w:lang w:eastAsia="en-US"/>
              </w:rPr>
              <w:t>2</w:t>
            </w:r>
            <w:r w:rsidR="004754B4">
              <w:rPr>
                <w:rFonts w:eastAsia="Calibri"/>
                <w:sz w:val="22"/>
                <w:szCs w:val="22"/>
                <w:lang w:val="en-US" w:eastAsia="en-US"/>
              </w:rPr>
              <w:t>0</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Лекций</w:t>
            </w:r>
          </w:p>
        </w:tc>
        <w:tc>
          <w:tcPr>
            <w:tcW w:w="2693"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32</w:t>
            </w:r>
          </w:p>
        </w:tc>
        <w:tc>
          <w:tcPr>
            <w:tcW w:w="2517"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8</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Лабораторных работ</w:t>
            </w:r>
          </w:p>
        </w:tc>
        <w:tc>
          <w:tcPr>
            <w:tcW w:w="2693" w:type="dxa"/>
            <w:vAlign w:val="center"/>
          </w:tcPr>
          <w:p w:rsidR="00A32A5F" w:rsidRPr="003C404C" w:rsidRDefault="00240A81"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c>
          <w:tcPr>
            <w:tcW w:w="2517" w:type="dxa"/>
            <w:vAlign w:val="center"/>
          </w:tcPr>
          <w:p w:rsidR="00A32A5F" w:rsidRPr="003C404C" w:rsidRDefault="0047633A"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Практических занятий</w:t>
            </w:r>
          </w:p>
        </w:tc>
        <w:tc>
          <w:tcPr>
            <w:tcW w:w="2693" w:type="dxa"/>
            <w:vAlign w:val="center"/>
          </w:tcPr>
          <w:p w:rsidR="00A32A5F"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64</w:t>
            </w:r>
          </w:p>
        </w:tc>
        <w:tc>
          <w:tcPr>
            <w:tcW w:w="2517" w:type="dxa"/>
            <w:vAlign w:val="center"/>
          </w:tcPr>
          <w:p w:rsidR="00A32A5F" w:rsidRPr="004754B4" w:rsidRDefault="004754B4" w:rsidP="00F16DD9">
            <w:pPr>
              <w:widowControl/>
              <w:autoSpaceDE/>
              <w:autoSpaceDN/>
              <w:adjustRightInd/>
              <w:jc w:val="center"/>
              <w:rPr>
                <w:rFonts w:eastAsia="Calibri"/>
                <w:sz w:val="22"/>
                <w:szCs w:val="22"/>
                <w:lang w:val="en-US" w:eastAsia="en-US"/>
              </w:rPr>
            </w:pPr>
            <w:r>
              <w:rPr>
                <w:rFonts w:eastAsia="Calibri"/>
                <w:sz w:val="22"/>
                <w:szCs w:val="22"/>
                <w:lang w:val="en-US" w:eastAsia="en-US"/>
              </w:rPr>
              <w:t>12</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Самостоятельная работа обучающихся</w:t>
            </w:r>
          </w:p>
        </w:tc>
        <w:tc>
          <w:tcPr>
            <w:tcW w:w="2693" w:type="dxa"/>
            <w:vAlign w:val="center"/>
          </w:tcPr>
          <w:p w:rsidR="00A32A5F" w:rsidRPr="004754B4" w:rsidRDefault="004754B4" w:rsidP="000109F3">
            <w:pPr>
              <w:widowControl/>
              <w:autoSpaceDE/>
              <w:autoSpaceDN/>
              <w:adjustRightInd/>
              <w:jc w:val="center"/>
              <w:rPr>
                <w:rFonts w:eastAsia="Calibri"/>
                <w:sz w:val="22"/>
                <w:szCs w:val="22"/>
                <w:lang w:val="en-US" w:eastAsia="en-US"/>
              </w:rPr>
            </w:pPr>
            <w:r>
              <w:rPr>
                <w:rFonts w:eastAsia="Calibri"/>
                <w:sz w:val="22"/>
                <w:szCs w:val="22"/>
                <w:lang w:val="en-US" w:eastAsia="en-US"/>
              </w:rPr>
              <w:t>21</w:t>
            </w:r>
          </w:p>
        </w:tc>
        <w:tc>
          <w:tcPr>
            <w:tcW w:w="2517"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115</w:t>
            </w:r>
          </w:p>
        </w:tc>
      </w:tr>
      <w:tr w:rsidR="0047633A" w:rsidRPr="003C404C" w:rsidTr="00330957">
        <w:tc>
          <w:tcPr>
            <w:tcW w:w="4365" w:type="dxa"/>
          </w:tcPr>
          <w:p w:rsidR="0047633A" w:rsidRPr="003C404C" w:rsidRDefault="0047633A"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Контроль</w:t>
            </w:r>
          </w:p>
        </w:tc>
        <w:tc>
          <w:tcPr>
            <w:tcW w:w="2693" w:type="dxa"/>
            <w:vAlign w:val="center"/>
          </w:tcPr>
          <w:p w:rsidR="0047633A"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27</w:t>
            </w:r>
          </w:p>
        </w:tc>
        <w:tc>
          <w:tcPr>
            <w:tcW w:w="2517" w:type="dxa"/>
            <w:vAlign w:val="center"/>
          </w:tcPr>
          <w:p w:rsidR="0047633A"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9</w:t>
            </w:r>
          </w:p>
        </w:tc>
      </w:tr>
      <w:tr w:rsidR="00A32A5F" w:rsidRPr="003C404C" w:rsidTr="00330957">
        <w:tc>
          <w:tcPr>
            <w:tcW w:w="4365" w:type="dxa"/>
            <w:vAlign w:val="center"/>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Формы промежуточной аттестации</w:t>
            </w:r>
          </w:p>
        </w:tc>
        <w:tc>
          <w:tcPr>
            <w:tcW w:w="2693" w:type="dxa"/>
            <w:vAlign w:val="center"/>
          </w:tcPr>
          <w:p w:rsidR="00A32A5F" w:rsidRPr="003C404C" w:rsidRDefault="004C4FF7" w:rsidP="006759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67598A">
              <w:rPr>
                <w:rFonts w:eastAsia="Calibri"/>
                <w:sz w:val="22"/>
                <w:szCs w:val="22"/>
                <w:lang w:eastAsia="en-US"/>
              </w:rPr>
              <w:t>10</w:t>
            </w:r>
            <w:r w:rsidR="00F16DD9">
              <w:rPr>
                <w:rFonts w:eastAsia="Calibri"/>
                <w:sz w:val="22"/>
                <w:szCs w:val="22"/>
                <w:lang w:eastAsia="en-US"/>
              </w:rPr>
              <w:t xml:space="preserve"> семестре</w:t>
            </w:r>
          </w:p>
        </w:tc>
        <w:tc>
          <w:tcPr>
            <w:tcW w:w="2517" w:type="dxa"/>
            <w:vAlign w:val="center"/>
          </w:tcPr>
          <w:p w:rsidR="00A32A5F" w:rsidRPr="003C404C" w:rsidRDefault="004C4FF7" w:rsidP="006759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67598A">
              <w:rPr>
                <w:rFonts w:eastAsia="Calibri"/>
                <w:sz w:val="22"/>
                <w:szCs w:val="22"/>
                <w:lang w:eastAsia="en-US"/>
              </w:rPr>
              <w:t>11</w:t>
            </w:r>
            <w:r w:rsidR="00F16DD9">
              <w:rPr>
                <w:rFonts w:eastAsia="Calibri"/>
                <w:sz w:val="22"/>
                <w:szCs w:val="22"/>
                <w:lang w:eastAsia="en-US"/>
              </w:rPr>
              <w:t xml:space="preserve"> семестре</w:t>
            </w:r>
          </w:p>
        </w:tc>
      </w:tr>
    </w:tbl>
    <w:p w:rsidR="00A32A5F" w:rsidRPr="003C404C" w:rsidRDefault="00A32A5F" w:rsidP="0064764B">
      <w:pPr>
        <w:widowControl/>
        <w:autoSpaceDE/>
        <w:autoSpaceDN/>
        <w:adjustRightInd/>
        <w:ind w:firstLine="709"/>
        <w:jc w:val="both"/>
        <w:rPr>
          <w:rFonts w:eastAsia="Calibri"/>
          <w:sz w:val="22"/>
          <w:szCs w:val="22"/>
          <w:lang w:eastAsia="en-US"/>
        </w:rPr>
      </w:pPr>
    </w:p>
    <w:p w:rsidR="007F4B97" w:rsidRPr="003C404C" w:rsidRDefault="0047572F" w:rsidP="0064764B">
      <w:pPr>
        <w:keepNext/>
        <w:ind w:firstLine="709"/>
        <w:jc w:val="both"/>
        <w:rPr>
          <w:rFonts w:eastAsia="Calibri"/>
          <w:b/>
          <w:sz w:val="22"/>
          <w:szCs w:val="22"/>
        </w:rPr>
      </w:pPr>
      <w:r w:rsidRPr="003C404C">
        <w:rPr>
          <w:b/>
          <w:sz w:val="22"/>
          <w:szCs w:val="22"/>
        </w:rPr>
        <w:t xml:space="preserve">5. </w:t>
      </w:r>
      <w:r w:rsidR="0047633A" w:rsidRPr="003C404C">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404C" w:rsidRDefault="007F4B97" w:rsidP="0064764B">
      <w:pPr>
        <w:keepNext/>
        <w:ind w:firstLine="709"/>
        <w:contextualSpacing/>
        <w:jc w:val="both"/>
        <w:rPr>
          <w:rFonts w:eastAsia="Calibri"/>
          <w:b/>
          <w:sz w:val="22"/>
          <w:szCs w:val="22"/>
        </w:rPr>
      </w:pPr>
    </w:p>
    <w:p w:rsidR="00114770" w:rsidRPr="003C404C" w:rsidRDefault="00114770" w:rsidP="0064764B">
      <w:pPr>
        <w:tabs>
          <w:tab w:val="left" w:pos="900"/>
        </w:tabs>
        <w:ind w:firstLine="709"/>
        <w:jc w:val="both"/>
        <w:rPr>
          <w:b/>
          <w:sz w:val="22"/>
          <w:szCs w:val="22"/>
        </w:rPr>
      </w:pPr>
      <w:r w:rsidRPr="003C404C">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67598A" w:rsidP="00F16DD9">
            <w:pPr>
              <w:rPr>
                <w:b/>
                <w:bCs/>
                <w:sz w:val="22"/>
                <w:szCs w:val="22"/>
                <w:lang w:eastAsia="en-US"/>
              </w:rPr>
            </w:pPr>
            <w:r>
              <w:rPr>
                <w:b/>
                <w:bCs/>
                <w:sz w:val="22"/>
                <w:szCs w:val="22"/>
                <w:lang w:eastAsia="en-US"/>
              </w:rPr>
              <w:t>10</w:t>
            </w:r>
            <w:r w:rsidR="00F16DD9">
              <w:rPr>
                <w:b/>
                <w:bCs/>
                <w:sz w:val="22"/>
                <w:szCs w:val="22"/>
                <w:lang w:eastAsia="en-US"/>
              </w:rPr>
              <w:t xml:space="preserve"> семестр</w:t>
            </w:r>
            <w:r w:rsidR="0019225E" w:rsidRPr="003C404C">
              <w:rPr>
                <w:b/>
                <w:bCs/>
                <w:sz w:val="22"/>
                <w:szCs w:val="22"/>
                <w:lang w:eastAsia="en-US"/>
              </w:rPr>
              <w:t xml:space="preserve">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sz w:val="22"/>
                <w:szCs w:val="22"/>
              </w:rPr>
            </w:pPr>
            <w:r w:rsidRPr="003C404C">
              <w:rPr>
                <w:sz w:val="22"/>
                <w:szCs w:val="22"/>
              </w:rPr>
              <w:t>Тема № 1.</w:t>
            </w:r>
            <w:r w:rsidRPr="00F16DD9">
              <w:rPr>
                <w:sz w:val="22"/>
                <w:szCs w:val="22"/>
              </w:rPr>
              <w:t xml:space="preserve"> </w:t>
            </w:r>
            <w:r w:rsidR="00F16DD9" w:rsidRPr="00F16DD9">
              <w:rPr>
                <w:sz w:val="22"/>
                <w:szCs w:val="22"/>
              </w:rPr>
              <w:t>Под маской соцреализма: «Русский лес» Леонида Леонова (1950—1953)</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F52FC8">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both"/>
            </w:pPr>
            <w:r w:rsidRPr="003C404C">
              <w:rPr>
                <w:sz w:val="22"/>
                <w:szCs w:val="22"/>
              </w:rPr>
              <w:t>Тема №2.</w:t>
            </w:r>
            <w:r w:rsidRPr="003C404C">
              <w:rPr>
                <w:sz w:val="22"/>
                <w:szCs w:val="22"/>
                <w:shd w:val="clear" w:color="auto" w:fill="FFFFFF"/>
              </w:rPr>
              <w:t xml:space="preserve"> </w:t>
            </w:r>
            <w:r w:rsidR="00CE16ED" w:rsidRPr="00CE16ED">
              <w:t xml:space="preserve">Кристаллизация новой художественной стратегии: «Доктор Живаго» Бориса Пастернака (1946 —1955) </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eastAsia="en-US"/>
              </w:rPr>
              <w:t>2</w:t>
            </w: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b/>
                <w:sz w:val="22"/>
                <w:szCs w:val="22"/>
              </w:rPr>
            </w:pPr>
            <w:r w:rsidRPr="003C404C">
              <w:rPr>
                <w:sz w:val="22"/>
                <w:szCs w:val="22"/>
              </w:rPr>
              <w:t xml:space="preserve">Тема № 3. </w:t>
            </w:r>
            <w:r w:rsidR="00F16DD9" w:rsidRPr="00F16DD9">
              <w:rPr>
                <w:sz w:val="22"/>
                <w:szCs w:val="22"/>
              </w:rPr>
              <w:t>Обновление соцреалистической концепции личности: рассказ Михаила Шолохова «Судьба человека»</w:t>
            </w:r>
          </w:p>
          <w:p w:rsidR="00F16DD9" w:rsidRDefault="00F16DD9" w:rsidP="00230546">
            <w:pPr>
              <w:jc w:val="center"/>
              <w:rPr>
                <w:sz w:val="22"/>
                <w:szCs w:val="22"/>
                <w:lang w:eastAsia="en-US"/>
              </w:rPr>
            </w:pPr>
          </w:p>
          <w:p w:rsidR="0019225E" w:rsidRPr="00F16DD9" w:rsidRDefault="0019225E" w:rsidP="00F16DD9">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2EEA">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b/>
                <w:sz w:val="22"/>
                <w:szCs w:val="22"/>
                <w:shd w:val="clear" w:color="auto" w:fill="FFFFFF"/>
              </w:rPr>
            </w:pPr>
            <w:r w:rsidRPr="003C404C">
              <w:rPr>
                <w:sz w:val="22"/>
                <w:szCs w:val="22"/>
              </w:rPr>
              <w:t>Тема № 4.</w:t>
            </w:r>
            <w:r w:rsidRPr="003C404C">
              <w:rPr>
                <w:sz w:val="22"/>
                <w:szCs w:val="22"/>
                <w:shd w:val="clear" w:color="auto" w:fill="FFFFFF"/>
              </w:rPr>
              <w:t xml:space="preserve"> </w:t>
            </w:r>
            <w:r w:rsidR="00F16DD9" w:rsidRPr="00F16DD9">
              <w:rPr>
                <w:sz w:val="22"/>
                <w:szCs w:val="22"/>
                <w:shd w:val="clear" w:color="auto" w:fill="FFFFFF"/>
              </w:rPr>
              <w:t>Лирическая тенденция в драматургии и прозе 1960-х годов</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xml:space="preserve">В т.ч. в интер-акт. </w:t>
            </w:r>
            <w:r w:rsidRPr="003C404C">
              <w:rPr>
                <w:i/>
                <w:iCs/>
                <w:sz w:val="22"/>
                <w:szCs w:val="22"/>
              </w:rPr>
              <w:lastRenderedPageBreak/>
              <w:t>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lastRenderedPageBreak/>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5. </w:t>
            </w:r>
            <w:r w:rsidR="00CE16ED" w:rsidRPr="00CE16ED">
              <w:rPr>
                <w:sz w:val="22"/>
                <w:szCs w:val="22"/>
              </w:rPr>
              <w:t>Варлам Шаламов</w:t>
            </w:r>
          </w:p>
          <w:p w:rsidR="00CE16ED" w:rsidRPr="00CE16ED" w:rsidRDefault="00CE16ED" w:rsidP="00CE16ED">
            <w:pPr>
              <w:jc w:val="center"/>
              <w:rPr>
                <w:b/>
                <w:sz w:val="22"/>
                <w:szCs w:val="22"/>
              </w:rPr>
            </w:pP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rPr>
              <w:t>2</w:t>
            </w: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rPr>
                <w:b/>
                <w:sz w:val="22"/>
                <w:szCs w:val="22"/>
              </w:rPr>
            </w:pPr>
            <w:r w:rsidRPr="003C404C">
              <w:rPr>
                <w:sz w:val="22"/>
                <w:szCs w:val="22"/>
              </w:rPr>
              <w:t xml:space="preserve">Тема № 6. </w:t>
            </w:r>
            <w:r w:rsidR="00CE16ED" w:rsidRPr="00CE16ED">
              <w:rPr>
                <w:sz w:val="22"/>
                <w:szCs w:val="22"/>
              </w:rPr>
              <w:t>Дальнейшие мутации соцреализма</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i/>
                <w:iCs/>
                <w:sz w:val="22"/>
                <w:szCs w:val="22"/>
                <w:lang w:eastAsia="en-US"/>
              </w:rPr>
            </w:pPr>
            <w:r>
              <w:rPr>
                <w:i/>
                <w:iCs/>
                <w:sz w:val="22"/>
                <w:szCs w:val="22"/>
              </w:rPr>
              <w:t>2</w:t>
            </w:r>
            <w:r w:rsidR="0019225E"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7. </w:t>
            </w:r>
            <w:r w:rsidR="00CE16ED" w:rsidRPr="00CE16ED">
              <w:rPr>
                <w:sz w:val="22"/>
                <w:szCs w:val="22"/>
              </w:rPr>
              <w:t>«Тихая лирика» и сдвиг культурной парадигмы</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232EEA"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8. </w:t>
            </w:r>
            <w:r w:rsidR="00CE16ED" w:rsidRPr="00CE16ED">
              <w:rPr>
                <w:sz w:val="22"/>
                <w:szCs w:val="22"/>
              </w:rPr>
              <w:t>Феномен «деревенской прозы»</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rPr>
              <w:t>2</w:t>
            </w:r>
          </w:p>
        </w:tc>
        <w:tc>
          <w:tcPr>
            <w:tcW w:w="780" w:type="dxa"/>
            <w:tcBorders>
              <w:bottom w:val="single" w:sz="8" w:space="0" w:color="auto"/>
              <w:right w:val="single" w:sz="8" w:space="0" w:color="auto"/>
            </w:tcBorders>
            <w:vAlign w:val="center"/>
            <w:hideMark/>
          </w:tcPr>
          <w:p w:rsidR="0019225E" w:rsidRPr="004754B4" w:rsidRDefault="004754B4" w:rsidP="00746291">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746291" w:rsidP="00F52FC8">
            <w:pPr>
              <w:jc w:val="center"/>
              <w:rPr>
                <w:i/>
                <w:iCs/>
                <w:sz w:val="22"/>
                <w:szCs w:val="22"/>
                <w:lang w:eastAsia="en-US"/>
              </w:rPr>
            </w:pPr>
            <w:r>
              <w:rPr>
                <w:i/>
                <w:iCs/>
                <w:sz w:val="22"/>
                <w:szCs w:val="22"/>
              </w:rPr>
              <w:t>2</w:t>
            </w:r>
            <w:r w:rsidR="0019225E"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sz w:val="22"/>
                <w:szCs w:val="22"/>
              </w:rPr>
            </w:pPr>
            <w:r w:rsidRPr="003C404C">
              <w:rPr>
                <w:sz w:val="22"/>
                <w:szCs w:val="22"/>
              </w:rPr>
              <w:t xml:space="preserve">Тема № 9. </w:t>
            </w:r>
            <w:r w:rsidR="00CE16ED" w:rsidRPr="00CE16ED">
              <w:rPr>
                <w:sz w:val="22"/>
                <w:szCs w:val="22"/>
              </w:rPr>
              <w:t>Василий Шукшин. Разрушение цельности «простого человека»</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2"/>
              </w:rPr>
            </w:pPr>
            <w:r w:rsidRPr="00CE16ED">
              <w:rPr>
                <w:sz w:val="22"/>
              </w:rPr>
              <w:t>Тема №10. Виктор Астафьев</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Pr="004754B4" w:rsidRDefault="004754B4" w:rsidP="00230546">
            <w:pPr>
              <w:jc w:val="center"/>
              <w:rPr>
                <w:b/>
                <w:bCs/>
                <w:i/>
                <w:iCs/>
                <w:sz w:val="22"/>
                <w:szCs w:val="22"/>
                <w:lang w:val="en-US"/>
              </w:rPr>
            </w:pPr>
            <w:r>
              <w:rPr>
                <w:b/>
                <w:bCs/>
                <w:i/>
                <w:iCs/>
                <w:sz w:val="22"/>
                <w:szCs w:val="22"/>
                <w:lang w:val="en-US"/>
              </w:rPr>
              <w:t>5</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746291"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746291" w:rsidP="00230546">
            <w:pPr>
              <w:jc w:val="center"/>
              <w:rPr>
                <w:b/>
                <w:bCs/>
                <w:i/>
                <w:iCs/>
                <w:sz w:val="22"/>
                <w:szCs w:val="22"/>
              </w:rPr>
            </w:pPr>
            <w:r>
              <w:rPr>
                <w:b/>
                <w:bCs/>
                <w:i/>
                <w:iCs/>
                <w:sz w:val="22"/>
                <w:szCs w:val="22"/>
              </w:rPr>
              <w:t>2</w:t>
            </w: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4"/>
                <w:szCs w:val="22"/>
                <w:lang w:eastAsia="en-US"/>
              </w:rPr>
            </w:pPr>
            <w:r w:rsidRPr="00CE16ED">
              <w:rPr>
                <w:sz w:val="24"/>
                <w:szCs w:val="22"/>
                <w:lang w:eastAsia="en-US"/>
              </w:rPr>
              <w:t>Тема №11. Гротеск в поэзии и прозе</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4754B4" w:rsidRDefault="004754B4"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CE16ED" w:rsidRPr="004754B4" w:rsidRDefault="004754B4" w:rsidP="00230546">
            <w:pPr>
              <w:jc w:val="center"/>
              <w:rPr>
                <w:b/>
                <w:bCs/>
                <w:i/>
                <w:iCs/>
                <w:sz w:val="22"/>
                <w:szCs w:val="22"/>
                <w:lang w:val="en-US"/>
              </w:rPr>
            </w:pPr>
            <w:r>
              <w:rPr>
                <w:b/>
                <w:bCs/>
                <w:i/>
                <w:iCs/>
                <w:sz w:val="22"/>
                <w:szCs w:val="22"/>
                <w:lang w:val="en-US"/>
              </w:rPr>
              <w:t>7</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746291" w:rsidP="00230546">
            <w:pPr>
              <w:jc w:val="center"/>
              <w:rPr>
                <w:i/>
                <w:iCs/>
                <w:sz w:val="22"/>
                <w:szCs w:val="22"/>
              </w:rPr>
            </w:pP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746291" w:rsidP="00230546">
            <w:pPr>
              <w:jc w:val="center"/>
              <w:rPr>
                <w:b/>
                <w:bCs/>
                <w:i/>
                <w:iCs/>
                <w:sz w:val="22"/>
                <w:szCs w:val="22"/>
              </w:rPr>
            </w:pPr>
            <w:r>
              <w:rPr>
                <w:b/>
                <w:bCs/>
                <w:i/>
                <w:iCs/>
                <w:sz w:val="22"/>
                <w:szCs w:val="22"/>
              </w:rPr>
              <w:t>2</w:t>
            </w: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4"/>
                <w:szCs w:val="22"/>
                <w:lang w:eastAsia="en-US"/>
              </w:rPr>
            </w:pPr>
            <w:r w:rsidRPr="00CE16ED">
              <w:rPr>
                <w:sz w:val="24"/>
                <w:szCs w:val="22"/>
                <w:lang w:eastAsia="en-US"/>
              </w:rPr>
              <w:t>Тема №12. Интеллектуальная тенденция</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B2071A" w:rsidRDefault="00B2071A"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CE16ED" w:rsidRPr="004754B4" w:rsidRDefault="00B2071A" w:rsidP="00746291">
            <w:pPr>
              <w:jc w:val="center"/>
              <w:rPr>
                <w:b/>
                <w:bCs/>
                <w:i/>
                <w:iCs/>
                <w:sz w:val="22"/>
                <w:szCs w:val="22"/>
                <w:lang w:val="en-US"/>
              </w:rPr>
            </w:pPr>
            <w:r>
              <w:rPr>
                <w:b/>
                <w:bCs/>
                <w:i/>
                <w:iCs/>
                <w:sz w:val="22"/>
                <w:szCs w:val="22"/>
                <w:lang w:val="en-US"/>
              </w:rPr>
              <w:t>5</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CE16ED" w:rsidP="00230546">
            <w:pPr>
              <w:jc w:val="center"/>
              <w:rPr>
                <w:b/>
                <w:bCs/>
                <w:i/>
                <w:iCs/>
                <w:sz w:val="22"/>
                <w:szCs w:val="22"/>
              </w:rPr>
            </w:pPr>
          </w:p>
        </w:tc>
      </w:tr>
      <w:tr w:rsidR="006171E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6171EF" w:rsidRPr="006171EF" w:rsidRDefault="006171EF" w:rsidP="006171EF">
            <w:pPr>
              <w:jc w:val="center"/>
              <w:rPr>
                <w:sz w:val="24"/>
                <w:szCs w:val="22"/>
                <w:lang w:eastAsia="en-US"/>
              </w:rPr>
            </w:pPr>
            <w:r w:rsidRPr="006171EF">
              <w:rPr>
                <w:sz w:val="24"/>
                <w:szCs w:val="22"/>
                <w:lang w:eastAsia="en-US"/>
              </w:rPr>
              <w:t>Тема №13. Новая жизнь модернистской традиции</w:t>
            </w:r>
          </w:p>
          <w:p w:rsidR="006171EF" w:rsidRPr="003C404C" w:rsidRDefault="006171EF"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171EF" w:rsidRPr="003C404C" w:rsidRDefault="006171EF"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6171EF"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6171EF" w:rsidRPr="003C404C" w:rsidRDefault="006171EF"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6171EF"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6171EF" w:rsidRPr="004754B4" w:rsidRDefault="004754B4"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6171EF" w:rsidRPr="004754B4" w:rsidRDefault="004754B4" w:rsidP="00230546">
            <w:pPr>
              <w:jc w:val="center"/>
              <w:rPr>
                <w:b/>
                <w:bCs/>
                <w:i/>
                <w:iCs/>
                <w:sz w:val="22"/>
                <w:szCs w:val="22"/>
                <w:lang w:val="en-US"/>
              </w:rPr>
            </w:pPr>
            <w:r>
              <w:rPr>
                <w:b/>
                <w:bCs/>
                <w:i/>
                <w:iCs/>
                <w:sz w:val="22"/>
                <w:szCs w:val="22"/>
                <w:lang w:val="en-US"/>
              </w:rPr>
              <w:t>7</w:t>
            </w:r>
          </w:p>
        </w:tc>
      </w:tr>
      <w:tr w:rsidR="006171EF" w:rsidRPr="003C404C" w:rsidTr="004C3F93">
        <w:trPr>
          <w:trHeight w:val="810"/>
          <w:jc w:val="center"/>
        </w:trPr>
        <w:tc>
          <w:tcPr>
            <w:tcW w:w="5580" w:type="dxa"/>
            <w:vMerge/>
            <w:tcBorders>
              <w:left w:val="single" w:sz="8" w:space="0" w:color="auto"/>
              <w:bottom w:val="single" w:sz="4" w:space="0" w:color="auto"/>
              <w:right w:val="single" w:sz="8" w:space="0" w:color="auto"/>
            </w:tcBorders>
            <w:vAlign w:val="center"/>
            <w:hideMark/>
          </w:tcPr>
          <w:p w:rsidR="006171EF" w:rsidRPr="003C404C" w:rsidRDefault="006171EF" w:rsidP="00230546">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6171EF" w:rsidRPr="003C404C" w:rsidRDefault="006171EF" w:rsidP="007B4FE4">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6171EF" w:rsidRPr="003C404C" w:rsidRDefault="00746291" w:rsidP="00230546">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hideMark/>
          </w:tcPr>
          <w:p w:rsidR="006171EF" w:rsidRPr="003C404C"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6171EF"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6171EF" w:rsidRPr="003C404C" w:rsidRDefault="006171EF" w:rsidP="00230546">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6171EF" w:rsidRDefault="00746291" w:rsidP="00230546">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4C3F93" w:rsidRDefault="009F77AF" w:rsidP="009F77AF">
            <w:pPr>
              <w:jc w:val="center"/>
              <w:rPr>
                <w:sz w:val="22"/>
                <w:szCs w:val="22"/>
                <w:lang w:eastAsia="en-US"/>
              </w:rPr>
            </w:pPr>
            <w:r w:rsidRPr="004C3F93">
              <w:rPr>
                <w:sz w:val="22"/>
                <w:szCs w:val="22"/>
                <w:lang w:eastAsia="en-US"/>
              </w:rPr>
              <w:t>Тема №14. Основные тенденции в развитии реалистической литературы рубежа веков.</w:t>
            </w:r>
          </w:p>
          <w:p w:rsidR="009F77AF" w:rsidRPr="003C404C" w:rsidRDefault="009F77AF" w:rsidP="009F77AF">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Default="00F52FC8" w:rsidP="009F77AF">
            <w:pPr>
              <w:jc w:val="center"/>
              <w:rPr>
                <w:i/>
                <w:iCs/>
                <w:sz w:val="22"/>
                <w:szCs w:val="22"/>
              </w:rPr>
            </w:pPr>
            <w:r>
              <w:rPr>
                <w:i/>
                <w:iCs/>
                <w:sz w:val="22"/>
                <w:szCs w:val="22"/>
              </w:rPr>
              <w:t>3</w:t>
            </w:r>
          </w:p>
        </w:tc>
        <w:tc>
          <w:tcPr>
            <w:tcW w:w="680" w:type="dxa"/>
            <w:tcBorders>
              <w:top w:val="single" w:sz="4" w:space="0" w:color="auto"/>
              <w:bottom w:val="single" w:sz="4" w:space="0" w:color="auto"/>
              <w:right w:val="single" w:sz="8" w:space="0" w:color="auto"/>
            </w:tcBorders>
            <w:shd w:val="clear" w:color="auto" w:fill="auto"/>
            <w:vAlign w:val="center"/>
            <w:hideMark/>
          </w:tcPr>
          <w:p w:rsidR="009F77AF" w:rsidRPr="003C404C" w:rsidRDefault="009F77AF" w:rsidP="009F77AF">
            <w:pPr>
              <w:jc w:val="center"/>
              <w:rPr>
                <w:i/>
                <w:iCs/>
                <w:sz w:val="22"/>
                <w:szCs w:val="22"/>
              </w:rPr>
            </w:pP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rPr>
            </w:pPr>
            <w:r>
              <w:rPr>
                <w:b/>
                <w:bCs/>
                <w:i/>
                <w:iCs/>
                <w:sz w:val="22"/>
                <w:szCs w:val="22"/>
                <w:lang w:val="en-US"/>
              </w:rPr>
              <w:t>5</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746291" w:rsidP="009F77AF">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746291" w:rsidP="009F77AF">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Pr>
                <w:sz w:val="22"/>
                <w:szCs w:val="22"/>
                <w:lang w:eastAsia="en-US"/>
              </w:rPr>
              <w:t xml:space="preserve">Тема №15. </w:t>
            </w:r>
            <w:r w:rsidRPr="009F77AF">
              <w:rPr>
                <w:sz w:val="22"/>
                <w:szCs w:val="22"/>
                <w:lang w:eastAsia="en-US"/>
              </w:rPr>
              <w:t xml:space="preserve">Творчество В. Пелевина.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7</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№16. Повесть В. Сорокина «Метель» в контексте творческого наследия писателя.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4754B4" w:rsidRDefault="00B2071A" w:rsidP="009F77AF">
            <w:pPr>
              <w:jc w:val="center"/>
              <w:rPr>
                <w:b/>
                <w:bCs/>
                <w:i/>
                <w:iCs/>
                <w:sz w:val="22"/>
                <w:szCs w:val="22"/>
                <w:lang w:val="en-US"/>
              </w:rPr>
            </w:pPr>
            <w:r>
              <w:rPr>
                <w:b/>
                <w:bCs/>
                <w:i/>
                <w:iCs/>
                <w:sz w:val="22"/>
                <w:szCs w:val="22"/>
                <w:lang w:val="en-US"/>
              </w:rPr>
              <w:t>3</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p>
          <w:p w:rsidR="009F77AF" w:rsidRPr="009F77AF" w:rsidRDefault="009F77AF" w:rsidP="009F77AF">
            <w:pPr>
              <w:rPr>
                <w:sz w:val="22"/>
                <w:szCs w:val="22"/>
                <w:lang w:eastAsia="en-US"/>
              </w:rPr>
            </w:pPr>
            <w:r w:rsidRPr="009F77AF">
              <w:rPr>
                <w:sz w:val="22"/>
                <w:szCs w:val="22"/>
                <w:lang w:eastAsia="en-US"/>
              </w:rPr>
              <w:t>Тема №17. «Экологический постмодернизм»: А. Битов «Оглашенные».</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3</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9</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746291" w:rsidP="009F77AF">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204B53" w:rsidP="009F77AF">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jc w:val="both"/>
              <w:rPr>
                <w:sz w:val="22"/>
              </w:rPr>
            </w:pPr>
            <w:r w:rsidRPr="009F77AF">
              <w:rPr>
                <w:sz w:val="22"/>
              </w:rPr>
              <w:lastRenderedPageBreak/>
              <w:t xml:space="preserve">Тема №18. Квазиисторическая литература 1990 – 2000-х годов.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B2071A" w:rsidRDefault="00B2071A" w:rsidP="009F77AF">
            <w:pPr>
              <w:jc w:val="center"/>
              <w:rPr>
                <w:b/>
                <w:bCs/>
                <w:i/>
                <w:iCs/>
                <w:sz w:val="22"/>
                <w:szCs w:val="22"/>
                <w:lang w:val="en-US"/>
              </w:rPr>
            </w:pPr>
            <w:r>
              <w:rPr>
                <w:b/>
                <w:bCs/>
                <w:i/>
                <w:iCs/>
                <w:sz w:val="22"/>
                <w:szCs w:val="22"/>
                <w:lang w:val="en-US"/>
              </w:rPr>
              <w:t>4</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№19. Современная авангардистская и постмодернистская драма.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B2071A" w:rsidP="009F77AF">
            <w:pPr>
              <w:jc w:val="center"/>
              <w:rPr>
                <w:b/>
                <w:bCs/>
                <w:i/>
                <w:iCs/>
                <w:sz w:val="22"/>
                <w:szCs w:val="22"/>
                <w:lang w:val="en-US"/>
              </w:rPr>
            </w:pPr>
            <w:r>
              <w:rPr>
                <w:b/>
                <w:bCs/>
                <w:i/>
                <w:iCs/>
                <w:sz w:val="22"/>
                <w:szCs w:val="22"/>
                <w:lang w:val="en-US"/>
              </w:rPr>
              <w:t>6</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№20. «Мифологический» модернизм. Роман С. Богдановой «Сон Иокасты».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8</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746291" w:rsidP="009F77AF">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rPr>
            </w:pPr>
            <w:r>
              <w:rPr>
                <w:i/>
                <w:iCs/>
                <w:sz w:val="22"/>
                <w:szCs w:val="22"/>
                <w:lang w:val="en-US"/>
              </w:rPr>
              <w:t>4</w:t>
            </w: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6</w:t>
            </w:r>
          </w:p>
        </w:tc>
      </w:tr>
      <w:tr w:rsidR="009F77AF" w:rsidRPr="003C404C" w:rsidTr="006171EF">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3C404C" w:rsidRDefault="009F77AF" w:rsidP="009F77AF">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4754B4" w:rsidRDefault="004754B4" w:rsidP="009F77AF">
            <w:pPr>
              <w:jc w:val="center"/>
              <w:rPr>
                <w:sz w:val="22"/>
                <w:szCs w:val="22"/>
                <w:lang w:val="en-US" w:eastAsia="en-US"/>
              </w:rPr>
            </w:pPr>
            <w:r>
              <w:rPr>
                <w:sz w:val="22"/>
                <w:szCs w:val="22"/>
                <w:lang w:val="en-US"/>
              </w:rPr>
              <w:t>32</w:t>
            </w:r>
          </w:p>
        </w:tc>
        <w:tc>
          <w:tcPr>
            <w:tcW w:w="680" w:type="dxa"/>
            <w:tcBorders>
              <w:top w:val="single" w:sz="4"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r w:rsidRPr="003C404C">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3C404C" w:rsidRDefault="00F52FC8" w:rsidP="009F77AF">
            <w:pPr>
              <w:jc w:val="center"/>
              <w:rPr>
                <w:sz w:val="22"/>
                <w:szCs w:val="22"/>
                <w:lang w:eastAsia="en-US"/>
              </w:rPr>
            </w:pPr>
            <w:r>
              <w:rPr>
                <w:sz w:val="22"/>
                <w:szCs w:val="22"/>
                <w:lang w:eastAsia="en-US"/>
              </w:rPr>
              <w:t>64</w:t>
            </w:r>
          </w:p>
        </w:tc>
        <w:tc>
          <w:tcPr>
            <w:tcW w:w="680" w:type="dxa"/>
            <w:tcBorders>
              <w:top w:val="single" w:sz="4" w:space="0" w:color="auto"/>
              <w:bottom w:val="single" w:sz="8" w:space="0" w:color="auto"/>
              <w:right w:val="single" w:sz="8" w:space="0" w:color="auto"/>
            </w:tcBorders>
            <w:vAlign w:val="center"/>
            <w:hideMark/>
          </w:tcPr>
          <w:p w:rsidR="009F77AF" w:rsidRPr="004754B4" w:rsidRDefault="004754B4" w:rsidP="009F77AF">
            <w:pPr>
              <w:jc w:val="center"/>
              <w:rPr>
                <w:sz w:val="22"/>
                <w:szCs w:val="22"/>
                <w:lang w:val="en-US" w:eastAsia="en-US"/>
              </w:rPr>
            </w:pPr>
            <w:r>
              <w:rPr>
                <w:sz w:val="22"/>
                <w:szCs w:val="22"/>
                <w:lang w:val="en-US"/>
              </w:rPr>
              <w:t>21</w:t>
            </w:r>
          </w:p>
        </w:tc>
        <w:tc>
          <w:tcPr>
            <w:tcW w:w="780" w:type="dxa"/>
            <w:tcBorders>
              <w:top w:val="single" w:sz="4" w:space="0" w:color="auto"/>
              <w:bottom w:val="single" w:sz="8" w:space="0" w:color="auto"/>
              <w:right w:val="single" w:sz="8" w:space="0" w:color="auto"/>
            </w:tcBorders>
            <w:vAlign w:val="center"/>
            <w:hideMark/>
          </w:tcPr>
          <w:p w:rsidR="009F77AF" w:rsidRPr="00B2071A" w:rsidRDefault="00B2071A" w:rsidP="009F77AF">
            <w:pPr>
              <w:jc w:val="center"/>
              <w:rPr>
                <w:b/>
                <w:bCs/>
                <w:sz w:val="22"/>
                <w:szCs w:val="22"/>
                <w:lang w:val="en-US" w:eastAsia="en-US"/>
              </w:rPr>
            </w:pPr>
            <w:r>
              <w:rPr>
                <w:b/>
                <w:bCs/>
                <w:sz w:val="22"/>
                <w:szCs w:val="22"/>
                <w:lang w:val="en-US"/>
              </w:rPr>
              <w:t>117</w:t>
            </w:r>
          </w:p>
        </w:tc>
      </w:tr>
      <w:tr w:rsidR="009F77AF" w:rsidRPr="003C404C" w:rsidTr="006171EF">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F52FC8" w:rsidP="009F77AF">
            <w:pPr>
              <w:jc w:val="center"/>
              <w:rPr>
                <w:i/>
                <w:iCs/>
                <w:sz w:val="22"/>
                <w:szCs w:val="22"/>
                <w:lang w:eastAsia="en-US"/>
              </w:rPr>
            </w:pPr>
            <w:r>
              <w:rPr>
                <w:i/>
                <w:iCs/>
                <w:sz w:val="22"/>
                <w:szCs w:val="22"/>
              </w:rPr>
              <w:t>8</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i/>
                <w:iCs/>
                <w:sz w:val="22"/>
                <w:szCs w:val="22"/>
                <w:lang w:val="en-US" w:eastAsia="en-US"/>
              </w:rPr>
            </w:pPr>
            <w:r>
              <w:rPr>
                <w:i/>
                <w:iCs/>
                <w:sz w:val="22"/>
                <w:szCs w:val="22"/>
                <w:lang w:val="en-US"/>
              </w:rPr>
              <w:t>12</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eastAsia="en-US"/>
              </w:rPr>
            </w:pPr>
            <w:r>
              <w:rPr>
                <w:b/>
                <w:bCs/>
                <w:i/>
                <w:iCs/>
                <w:sz w:val="22"/>
                <w:szCs w:val="22"/>
                <w:lang w:val="en-US"/>
              </w:rPr>
              <w:t>20</w:t>
            </w:r>
          </w:p>
        </w:tc>
      </w:tr>
      <w:tr w:rsidR="009F77AF"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bookmarkStart w:id="0" w:name="RANGE!A33"/>
            <w:bookmarkEnd w:id="0"/>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9F77AF" w:rsidRPr="003C404C" w:rsidRDefault="00F52FC8" w:rsidP="009F77AF">
            <w:pPr>
              <w:jc w:val="center"/>
              <w:rPr>
                <w:b/>
                <w:bCs/>
                <w:sz w:val="22"/>
                <w:szCs w:val="22"/>
                <w:lang w:eastAsia="en-US"/>
              </w:rPr>
            </w:pPr>
            <w:r>
              <w:rPr>
                <w:b/>
                <w:bCs/>
                <w:sz w:val="22"/>
                <w:szCs w:val="22"/>
              </w:rPr>
              <w:t>27</w:t>
            </w:r>
          </w:p>
        </w:tc>
      </w:tr>
      <w:tr w:rsidR="009F77AF"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bookmarkStart w:id="1" w:name="RANGE!A34"/>
            <w:bookmarkEnd w:id="1"/>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eastAsia="en-US"/>
              </w:rPr>
            </w:pPr>
            <w:r>
              <w:rPr>
                <w:b/>
                <w:bCs/>
                <w:i/>
                <w:iCs/>
                <w:sz w:val="22"/>
                <w:szCs w:val="22"/>
                <w:lang w:val="en-US"/>
              </w:rPr>
              <w:t>144</w:t>
            </w:r>
          </w:p>
        </w:tc>
      </w:tr>
    </w:tbl>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ind w:firstLine="709"/>
        <w:jc w:val="both"/>
        <w:rPr>
          <w:b/>
          <w:sz w:val="22"/>
          <w:szCs w:val="22"/>
        </w:rPr>
      </w:pPr>
      <w:r w:rsidRPr="003C404C">
        <w:rPr>
          <w:b/>
          <w:sz w:val="22"/>
          <w:szCs w:val="22"/>
        </w:rPr>
        <w:t>5.2. Тематический план для заочной формы обучения</w:t>
      </w:r>
    </w:p>
    <w:p w:rsidR="009F77AF" w:rsidRPr="003C404C" w:rsidRDefault="009F77AF" w:rsidP="009F77AF">
      <w:pPr>
        <w:tabs>
          <w:tab w:val="left" w:pos="900"/>
        </w:tabs>
        <w:ind w:firstLine="709"/>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9F77AF" w:rsidRPr="003C404C" w:rsidTr="005F2940">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9F77AF" w:rsidRPr="003C404C" w:rsidRDefault="0067598A" w:rsidP="005F2940">
            <w:pPr>
              <w:rPr>
                <w:b/>
                <w:bCs/>
                <w:sz w:val="22"/>
                <w:szCs w:val="22"/>
                <w:lang w:eastAsia="en-US"/>
              </w:rPr>
            </w:pPr>
            <w:r>
              <w:rPr>
                <w:b/>
                <w:bCs/>
                <w:sz w:val="22"/>
                <w:szCs w:val="22"/>
                <w:lang w:eastAsia="en-US"/>
              </w:rPr>
              <w:t>11</w:t>
            </w:r>
            <w:r w:rsidR="009F77AF">
              <w:rPr>
                <w:b/>
                <w:bCs/>
                <w:sz w:val="22"/>
                <w:szCs w:val="22"/>
                <w:lang w:eastAsia="en-US"/>
              </w:rPr>
              <w:t xml:space="preserve"> семестр</w:t>
            </w:r>
            <w:r w:rsidR="009F77AF" w:rsidRPr="003C404C">
              <w:rPr>
                <w:b/>
                <w:bCs/>
                <w:sz w:val="22"/>
                <w:szCs w:val="22"/>
                <w:lang w:eastAsia="en-US"/>
              </w:rPr>
              <w:t xml:space="preserve"> </w:t>
            </w:r>
          </w:p>
        </w:tc>
      </w:tr>
      <w:tr w:rsidR="009F77AF" w:rsidRPr="003C404C" w:rsidTr="005F29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9F77AF" w:rsidRPr="003C404C" w:rsidRDefault="009F77AF" w:rsidP="005F2940">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b/>
                <w:bCs/>
                <w:sz w:val="22"/>
                <w:szCs w:val="22"/>
                <w:lang w:eastAsia="en-US"/>
              </w:rPr>
            </w:pPr>
            <w:r w:rsidRPr="003C404C">
              <w:rPr>
                <w:b/>
                <w:bCs/>
                <w:sz w:val="22"/>
                <w:szCs w:val="22"/>
              </w:rPr>
              <w:t>Всего</w:t>
            </w: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sz w:val="22"/>
                <w:szCs w:val="22"/>
              </w:rPr>
            </w:pPr>
            <w:r w:rsidRPr="003C404C">
              <w:rPr>
                <w:sz w:val="22"/>
                <w:szCs w:val="22"/>
              </w:rPr>
              <w:t>Тема № 1.</w:t>
            </w:r>
            <w:r w:rsidRPr="00F16DD9">
              <w:rPr>
                <w:sz w:val="22"/>
                <w:szCs w:val="22"/>
              </w:rPr>
              <w:t xml:space="preserve"> Под маской соцреализма: «Русский лес» Леонида Леонова (1950—1953)</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B2071A" w:rsidRDefault="00B2071A" w:rsidP="00B2071A">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both"/>
            </w:pPr>
            <w:r w:rsidRPr="003C404C">
              <w:rPr>
                <w:sz w:val="22"/>
                <w:szCs w:val="22"/>
              </w:rPr>
              <w:lastRenderedPageBreak/>
              <w:t>Тема №2.</w:t>
            </w:r>
            <w:r w:rsidRPr="003C404C">
              <w:rPr>
                <w:sz w:val="22"/>
                <w:szCs w:val="22"/>
                <w:shd w:val="clear" w:color="auto" w:fill="FFFFFF"/>
              </w:rPr>
              <w:t xml:space="preserve"> </w:t>
            </w:r>
            <w:r w:rsidRPr="00CE16ED">
              <w:t xml:space="preserve">Кристаллизация новой художественной стратегии: «Доктор Живаго» Бориса Пастернака (1946 —1955) </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313384"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313384">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b/>
                <w:sz w:val="22"/>
                <w:szCs w:val="22"/>
              </w:rPr>
            </w:pPr>
            <w:r w:rsidRPr="003C404C">
              <w:rPr>
                <w:sz w:val="22"/>
                <w:szCs w:val="22"/>
              </w:rPr>
              <w:t xml:space="preserve">Тема № 3. </w:t>
            </w:r>
            <w:r w:rsidRPr="00F16DD9">
              <w:rPr>
                <w:sz w:val="22"/>
                <w:szCs w:val="22"/>
              </w:rPr>
              <w:t>Обновление соцреалистической концепции личности: рассказ Михаила Шолохова «Судьба человека»</w:t>
            </w:r>
          </w:p>
          <w:p w:rsidR="009F77AF" w:rsidRDefault="009F77AF" w:rsidP="005F2940">
            <w:pPr>
              <w:jc w:val="center"/>
              <w:rPr>
                <w:sz w:val="22"/>
                <w:szCs w:val="22"/>
                <w:lang w:eastAsia="en-US"/>
              </w:rPr>
            </w:pPr>
          </w:p>
          <w:p w:rsidR="009F77AF" w:rsidRPr="00F16DD9"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b/>
                <w:sz w:val="22"/>
                <w:szCs w:val="22"/>
                <w:shd w:val="clear" w:color="auto" w:fill="FFFFFF"/>
              </w:rPr>
            </w:pPr>
            <w:r w:rsidRPr="003C404C">
              <w:rPr>
                <w:sz w:val="22"/>
                <w:szCs w:val="22"/>
              </w:rPr>
              <w:t>Тема № 4.</w:t>
            </w:r>
            <w:r w:rsidRPr="003C404C">
              <w:rPr>
                <w:sz w:val="22"/>
                <w:szCs w:val="22"/>
                <w:shd w:val="clear" w:color="auto" w:fill="FFFFFF"/>
              </w:rPr>
              <w:t xml:space="preserve"> </w:t>
            </w:r>
            <w:r w:rsidRPr="00F16DD9">
              <w:rPr>
                <w:sz w:val="22"/>
                <w:szCs w:val="22"/>
                <w:shd w:val="clear" w:color="auto" w:fill="FFFFFF"/>
              </w:rPr>
              <w:t>Лирическая тенденция в драматургии и прозе 1960-х годов</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eastAsia="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t xml:space="preserve">Тема № 5. </w:t>
            </w:r>
            <w:r w:rsidRPr="00CE16ED">
              <w:rPr>
                <w:sz w:val="22"/>
                <w:szCs w:val="22"/>
              </w:rPr>
              <w:t>Варлам Шаламов</w:t>
            </w:r>
          </w:p>
          <w:p w:rsidR="009F77AF" w:rsidRPr="00CE16ED" w:rsidRDefault="009F77AF" w:rsidP="005F2940">
            <w:pPr>
              <w:jc w:val="center"/>
              <w:rPr>
                <w:b/>
                <w:sz w:val="22"/>
                <w:szCs w:val="22"/>
              </w:rPr>
            </w:pP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rPr>
                <w:b/>
                <w:sz w:val="22"/>
                <w:szCs w:val="22"/>
              </w:rPr>
            </w:pPr>
            <w:r w:rsidRPr="003C404C">
              <w:rPr>
                <w:sz w:val="22"/>
                <w:szCs w:val="22"/>
              </w:rPr>
              <w:t xml:space="preserve">Тема № 6. </w:t>
            </w:r>
            <w:r w:rsidRPr="00CE16ED">
              <w:rPr>
                <w:sz w:val="22"/>
                <w:szCs w:val="22"/>
              </w:rPr>
              <w:t>Дальнейшие мутации соцреализма</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t xml:space="preserve">Тема № 7. </w:t>
            </w:r>
            <w:r w:rsidRPr="00CE16ED">
              <w:rPr>
                <w:sz w:val="22"/>
                <w:szCs w:val="22"/>
              </w:rPr>
              <w:t>«Тихая лирика» и сдвиг культурной парадигмы</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B2071A">
            <w:pPr>
              <w:jc w:val="center"/>
              <w:rPr>
                <w:sz w:val="22"/>
                <w:szCs w:val="22"/>
                <w:lang w:val="en-US" w:eastAsia="en-US"/>
              </w:rPr>
            </w:pPr>
            <w:r>
              <w:rPr>
                <w:sz w:val="22"/>
                <w:szCs w:val="22"/>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t xml:space="preserve">Тема № 8. </w:t>
            </w:r>
            <w:r w:rsidRPr="00CE16ED">
              <w:rPr>
                <w:sz w:val="22"/>
                <w:szCs w:val="22"/>
              </w:rPr>
              <w:t>Феномен «деревенской прозы»</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313384">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w:t>
            </w:r>
            <w:r w:rsidRPr="003C404C">
              <w:rPr>
                <w:i/>
                <w:iCs/>
                <w:sz w:val="22"/>
                <w:szCs w:val="22"/>
              </w:rPr>
              <w:lastRenderedPageBreak/>
              <w:t>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sz w:val="22"/>
                <w:szCs w:val="22"/>
              </w:rPr>
            </w:pPr>
            <w:r w:rsidRPr="003C404C">
              <w:rPr>
                <w:sz w:val="22"/>
                <w:szCs w:val="22"/>
              </w:rPr>
              <w:t xml:space="preserve">Тема № 9. </w:t>
            </w:r>
            <w:r w:rsidRPr="00CE16ED">
              <w:rPr>
                <w:sz w:val="22"/>
                <w:szCs w:val="22"/>
              </w:rPr>
              <w:t>Василий Шукшин. Разрушение цельности «простого человека»</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2"/>
              </w:rPr>
            </w:pPr>
            <w:r w:rsidRPr="00CE16ED">
              <w:rPr>
                <w:sz w:val="22"/>
              </w:rPr>
              <w:t>Тема №10. Виктор Астафьев</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4"/>
                <w:szCs w:val="22"/>
                <w:lang w:eastAsia="en-US"/>
              </w:rPr>
            </w:pPr>
            <w:r w:rsidRPr="00CE16ED">
              <w:rPr>
                <w:sz w:val="24"/>
                <w:szCs w:val="22"/>
                <w:lang w:eastAsia="en-US"/>
              </w:rPr>
              <w:t>Тема №11. Гротеск в поэзии и прозе</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4"/>
                <w:szCs w:val="22"/>
                <w:lang w:eastAsia="en-US"/>
              </w:rPr>
            </w:pPr>
            <w:r w:rsidRPr="00CE16ED">
              <w:rPr>
                <w:sz w:val="24"/>
                <w:szCs w:val="22"/>
                <w:lang w:eastAsia="en-US"/>
              </w:rPr>
              <w:t>Тема №12. Интеллектуальная тенденция</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B2071A">
            <w:pPr>
              <w:jc w:val="center"/>
              <w:rPr>
                <w:i/>
                <w:iCs/>
                <w:sz w:val="22"/>
                <w:szCs w:val="22"/>
                <w:lang w:val="en-US"/>
              </w:rPr>
            </w:pPr>
            <w:r>
              <w:rPr>
                <w:i/>
                <w:iCs/>
                <w:sz w:val="22"/>
                <w:szCs w:val="22"/>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6171EF" w:rsidRDefault="009F77AF" w:rsidP="005F2940">
            <w:pPr>
              <w:jc w:val="center"/>
              <w:rPr>
                <w:sz w:val="24"/>
                <w:szCs w:val="22"/>
                <w:lang w:eastAsia="en-US"/>
              </w:rPr>
            </w:pPr>
            <w:r w:rsidRPr="006171EF">
              <w:rPr>
                <w:sz w:val="24"/>
                <w:szCs w:val="22"/>
                <w:lang w:eastAsia="en-US"/>
              </w:rPr>
              <w:t>Тема №13. Новая жизнь модернистской традиции</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4C3F93" w:rsidRDefault="009F77AF" w:rsidP="005F2940">
            <w:pPr>
              <w:jc w:val="center"/>
              <w:rPr>
                <w:sz w:val="22"/>
                <w:szCs w:val="22"/>
                <w:lang w:eastAsia="en-US"/>
              </w:rPr>
            </w:pPr>
            <w:r w:rsidRPr="004C3F93">
              <w:rPr>
                <w:sz w:val="22"/>
                <w:szCs w:val="22"/>
                <w:lang w:eastAsia="en-US"/>
              </w:rPr>
              <w:t>Тема №14. Основные тенденции в развитии реалистической литературы рубежа веков.</w:t>
            </w:r>
          </w:p>
          <w:p w:rsidR="009F77AF" w:rsidRPr="003C404C" w:rsidRDefault="009F77AF" w:rsidP="005F2940">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Pr>
                <w:sz w:val="22"/>
                <w:szCs w:val="22"/>
                <w:lang w:eastAsia="en-US"/>
              </w:rPr>
              <w:t xml:space="preserve">Тема №15. </w:t>
            </w:r>
            <w:r w:rsidRPr="009F77AF">
              <w:rPr>
                <w:sz w:val="22"/>
                <w:szCs w:val="22"/>
                <w:lang w:eastAsia="en-US"/>
              </w:rPr>
              <w:t xml:space="preserve">Творчество В. Пелевина.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204B53" w:rsidP="005F2940">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10</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rPr>
            </w:pPr>
            <w:r>
              <w:rPr>
                <w:i/>
                <w:iCs/>
                <w:sz w:val="22"/>
                <w:szCs w:val="22"/>
                <w:lang w:val="en-US"/>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№16. Повесть В. Сорокина «Метель» в контексте творческого наследия писателя.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7</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313384" w:rsidP="005F2940">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p>
          <w:p w:rsidR="009F77AF" w:rsidRPr="009F77AF" w:rsidRDefault="009F77AF" w:rsidP="005F2940">
            <w:pPr>
              <w:rPr>
                <w:sz w:val="22"/>
                <w:szCs w:val="22"/>
                <w:lang w:eastAsia="en-US"/>
              </w:rPr>
            </w:pPr>
            <w:r w:rsidRPr="009F77AF">
              <w:rPr>
                <w:sz w:val="22"/>
                <w:szCs w:val="22"/>
                <w:lang w:eastAsia="en-US"/>
              </w:rPr>
              <w:t>Тема №17. «Экологический постмодернизм»: А. Битов «Оглашенные».</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5</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jc w:val="both"/>
              <w:rPr>
                <w:sz w:val="22"/>
              </w:rPr>
            </w:pPr>
            <w:r w:rsidRPr="009F77AF">
              <w:rPr>
                <w:sz w:val="22"/>
              </w:rPr>
              <w:t xml:space="preserve">Тема №18. Квазиисторическая литература 1990 – 2000-х годов.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5</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№19. Современная авангардистская и постмодернистская драма.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rPr>
            </w:pPr>
            <w:r>
              <w:rPr>
                <w:b/>
                <w:bCs/>
                <w:i/>
                <w:iCs/>
                <w:sz w:val="22"/>
                <w:szCs w:val="22"/>
                <w:lang w:val="en-US"/>
              </w:rPr>
              <w:t>7</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№20. «Мифологический» модернизм. Роман С. Богдановой «Сон Иокасты».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204B53" w:rsidP="005F2940">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B2071A">
            <w:pPr>
              <w:jc w:val="center"/>
              <w:rPr>
                <w:b/>
                <w:bCs/>
                <w:i/>
                <w:iCs/>
                <w:sz w:val="22"/>
                <w:szCs w:val="22"/>
                <w:lang w:val="en-US"/>
              </w:rPr>
            </w:pPr>
            <w:r>
              <w:rPr>
                <w:b/>
                <w:bCs/>
                <w:i/>
                <w:iCs/>
                <w:sz w:val="22"/>
                <w:szCs w:val="22"/>
                <w:lang w:val="en-US"/>
              </w:rPr>
              <w:t>9</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rPr>
            </w:pPr>
            <w:r>
              <w:rPr>
                <w:i/>
                <w:iCs/>
                <w:sz w:val="22"/>
                <w:szCs w:val="22"/>
                <w:lang w:val="en-US"/>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5F2940">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8</w:t>
            </w:r>
          </w:p>
        </w:tc>
        <w:tc>
          <w:tcPr>
            <w:tcW w:w="680" w:type="dxa"/>
            <w:tcBorders>
              <w:top w:val="single" w:sz="4"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eastAsia="en-US"/>
              </w:rPr>
              <w:t>12</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115</w:t>
            </w:r>
          </w:p>
        </w:tc>
        <w:tc>
          <w:tcPr>
            <w:tcW w:w="7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135</w:t>
            </w:r>
          </w:p>
        </w:tc>
      </w:tr>
      <w:tr w:rsidR="009F77AF" w:rsidRPr="003C404C" w:rsidTr="005F2940">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i/>
                <w:iCs/>
                <w:sz w:val="22"/>
                <w:szCs w:val="22"/>
                <w:lang w:val="en-US" w:eastAsia="en-US"/>
              </w:rPr>
            </w:pPr>
            <w:r>
              <w:rPr>
                <w:i/>
                <w:iCs/>
                <w:sz w:val="22"/>
                <w:szCs w:val="22"/>
                <w:lang w:val="en-US"/>
              </w:rPr>
              <w:t>8</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eastAsia="en-US"/>
              </w:rPr>
            </w:pPr>
            <w:r>
              <w:rPr>
                <w:b/>
                <w:bCs/>
                <w:i/>
                <w:iCs/>
                <w:sz w:val="22"/>
                <w:szCs w:val="22"/>
                <w:lang w:val="en-US"/>
              </w:rPr>
              <w:t>8</w:t>
            </w:r>
          </w:p>
        </w:tc>
      </w:tr>
      <w:tr w:rsidR="009F77AF" w:rsidRPr="003C404C"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lastRenderedPageBreak/>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9F77AF" w:rsidRPr="003C404C" w:rsidRDefault="00204B53" w:rsidP="005F2940">
            <w:pPr>
              <w:jc w:val="center"/>
              <w:rPr>
                <w:b/>
                <w:bCs/>
                <w:sz w:val="22"/>
                <w:szCs w:val="22"/>
                <w:lang w:eastAsia="en-US"/>
              </w:rPr>
            </w:pPr>
            <w:r>
              <w:rPr>
                <w:b/>
                <w:bCs/>
                <w:sz w:val="22"/>
                <w:szCs w:val="22"/>
              </w:rPr>
              <w:t>9</w:t>
            </w:r>
          </w:p>
        </w:tc>
      </w:tr>
      <w:tr w:rsidR="009F77AF" w:rsidRPr="003C404C"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eastAsia="en-US"/>
              </w:rPr>
            </w:pPr>
            <w:r>
              <w:rPr>
                <w:b/>
                <w:bCs/>
                <w:i/>
                <w:iCs/>
                <w:sz w:val="22"/>
                <w:szCs w:val="22"/>
                <w:lang w:val="en-US"/>
              </w:rPr>
              <w:t>144</w:t>
            </w:r>
          </w:p>
        </w:tc>
      </w:tr>
    </w:tbl>
    <w:p w:rsidR="009F77AF" w:rsidRPr="003C404C" w:rsidRDefault="009F77AF" w:rsidP="009F77AF">
      <w:pPr>
        <w:tabs>
          <w:tab w:val="left" w:pos="900"/>
        </w:tabs>
        <w:jc w:val="both"/>
        <w:rPr>
          <w:b/>
          <w:sz w:val="22"/>
          <w:szCs w:val="22"/>
        </w:rPr>
      </w:pPr>
    </w:p>
    <w:p w:rsidR="006C1B3D" w:rsidRDefault="006C1B3D" w:rsidP="0019225E">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Pr="003C404C">
        <w:rPr>
          <w:b/>
          <w:sz w:val="16"/>
          <w:szCs w:val="16"/>
        </w:rPr>
        <w:t>«</w:t>
      </w:r>
      <w:r w:rsidR="0008216B">
        <w:rPr>
          <w:b/>
          <w:sz w:val="16"/>
          <w:szCs w:val="16"/>
        </w:rPr>
        <w:t>Современная русская литература</w:t>
      </w:r>
      <w:r w:rsidRPr="003C404C">
        <w:rPr>
          <w:b/>
          <w:sz w:val="16"/>
          <w:szCs w:val="16"/>
        </w:rPr>
        <w:t>»</w:t>
      </w:r>
      <w:r w:rsidRPr="003C404C">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«Об образовании в Российской Федерации»;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00371C7F"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sidR="009F77AF">
        <w:rPr>
          <w:sz w:val="16"/>
          <w:szCs w:val="16"/>
        </w:rPr>
        <w:t xml:space="preserve"> </w:t>
      </w:r>
      <w:r w:rsidRPr="0047469A">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371C7F">
      <w:pPr>
        <w:ind w:firstLine="709"/>
        <w:jc w:val="both"/>
        <w:rPr>
          <w:b/>
          <w:sz w:val="22"/>
          <w:szCs w:val="22"/>
        </w:rPr>
      </w:pPr>
    </w:p>
    <w:p w:rsidR="006C1B3D" w:rsidRDefault="006C1B3D" w:rsidP="0064764B">
      <w:pPr>
        <w:tabs>
          <w:tab w:val="left" w:pos="900"/>
        </w:tabs>
        <w:jc w:val="both"/>
        <w:rPr>
          <w:b/>
          <w:sz w:val="22"/>
          <w:szCs w:val="22"/>
        </w:rPr>
      </w:pPr>
    </w:p>
    <w:p w:rsidR="006C1B3D" w:rsidRPr="003C404C" w:rsidRDefault="006C1B3D" w:rsidP="0064764B">
      <w:pPr>
        <w:tabs>
          <w:tab w:val="left" w:pos="900"/>
        </w:tabs>
        <w:jc w:val="both"/>
        <w:rPr>
          <w:b/>
          <w:sz w:val="22"/>
          <w:szCs w:val="22"/>
        </w:rPr>
      </w:pPr>
    </w:p>
    <w:p w:rsidR="003A71E4" w:rsidRPr="003C404C" w:rsidRDefault="007F4B97" w:rsidP="0064764B">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9F77AF" w:rsidRPr="009F77AF" w:rsidRDefault="009F77AF" w:rsidP="009F77AF">
      <w:pPr>
        <w:widowControl/>
        <w:autoSpaceDE/>
        <w:autoSpaceDN/>
        <w:adjustRightInd/>
        <w:jc w:val="both"/>
        <w:rPr>
          <w:b/>
          <w:sz w:val="22"/>
          <w:szCs w:val="22"/>
        </w:rPr>
      </w:pPr>
      <w:r>
        <w:rPr>
          <w:b/>
          <w:sz w:val="22"/>
          <w:szCs w:val="22"/>
        </w:rPr>
        <w:lastRenderedPageBreak/>
        <w:t xml:space="preserve">Тема №1. </w:t>
      </w:r>
      <w:r w:rsidRPr="009F77AF">
        <w:rPr>
          <w:b/>
          <w:sz w:val="22"/>
          <w:szCs w:val="22"/>
        </w:rPr>
        <w:t>Под маской соцреализма: «Русский лес» Леонида Леонова (1950—1953)</w:t>
      </w:r>
    </w:p>
    <w:p w:rsidR="009F77AF" w:rsidRPr="009F77AF" w:rsidRDefault="009F77AF" w:rsidP="009F77AF">
      <w:pPr>
        <w:widowControl/>
        <w:autoSpaceDE/>
        <w:autoSpaceDN/>
        <w:adjustRightInd/>
        <w:jc w:val="both"/>
        <w:rPr>
          <w:sz w:val="22"/>
          <w:szCs w:val="22"/>
        </w:rPr>
      </w:pPr>
      <w:r w:rsidRPr="009F77AF">
        <w:rPr>
          <w:sz w:val="22"/>
          <w:szCs w:val="22"/>
        </w:rPr>
        <w:t>1. Творческая история романа «Русский лес»: осветите факты, повлиявшие на замысел романа, своеобразие развития авторской мысли и т.д. (инд. зад.)</w:t>
      </w:r>
    </w:p>
    <w:p w:rsidR="009F77AF" w:rsidRPr="009F77AF" w:rsidRDefault="009F77AF" w:rsidP="009F77AF">
      <w:pPr>
        <w:widowControl/>
        <w:autoSpaceDE/>
        <w:autoSpaceDN/>
        <w:adjustRightInd/>
        <w:jc w:val="both"/>
        <w:rPr>
          <w:sz w:val="22"/>
          <w:szCs w:val="22"/>
        </w:rPr>
      </w:pPr>
      <w:r w:rsidRPr="009F77AF">
        <w:rPr>
          <w:sz w:val="22"/>
          <w:szCs w:val="22"/>
        </w:rPr>
        <w:t>2. Каковы особенности восприятия и оценки романа современниками Л. Леонова? Представьте наблюдения исследователей и литературных критиков. (инд. зад.)</w:t>
      </w:r>
    </w:p>
    <w:p w:rsidR="009F77AF" w:rsidRPr="009F77AF" w:rsidRDefault="009F77AF" w:rsidP="009F77AF">
      <w:pPr>
        <w:widowControl/>
        <w:autoSpaceDE/>
        <w:autoSpaceDN/>
        <w:adjustRightInd/>
        <w:jc w:val="both"/>
        <w:rPr>
          <w:sz w:val="22"/>
          <w:szCs w:val="22"/>
        </w:rPr>
      </w:pPr>
      <w:r w:rsidRPr="009F77AF">
        <w:rPr>
          <w:sz w:val="22"/>
          <w:szCs w:val="22"/>
        </w:rPr>
        <w:t xml:space="preserve">3. Проблема жанра и творческого метода романа. Роман «Русский лес» - роман «соцреалистический»? социально-психологический? натурфилософский? философский? интеллектуальный? "роман-драма"? Приведите точки зрения исследователей и литературных критиков. Выскажите также собственную позицию. </w:t>
      </w:r>
    </w:p>
    <w:p w:rsidR="009F77AF" w:rsidRPr="009F77AF" w:rsidRDefault="009F77AF" w:rsidP="009F77AF">
      <w:pPr>
        <w:widowControl/>
        <w:autoSpaceDE/>
        <w:autoSpaceDN/>
        <w:adjustRightInd/>
        <w:jc w:val="both"/>
        <w:rPr>
          <w:sz w:val="22"/>
          <w:szCs w:val="22"/>
        </w:rPr>
      </w:pPr>
      <w:r w:rsidRPr="009F77AF">
        <w:rPr>
          <w:sz w:val="22"/>
          <w:szCs w:val="22"/>
        </w:rPr>
        <w:t xml:space="preserve">4. Проблематика романа. Раскройте основные проблемы и конфликты в тексте романа: </w:t>
      </w:r>
    </w:p>
    <w:p w:rsidR="009F77AF" w:rsidRPr="009F77AF" w:rsidRDefault="009F77AF" w:rsidP="009F77AF">
      <w:pPr>
        <w:widowControl/>
        <w:autoSpaceDE/>
        <w:autoSpaceDN/>
        <w:adjustRightInd/>
        <w:jc w:val="both"/>
        <w:rPr>
          <w:sz w:val="22"/>
          <w:szCs w:val="22"/>
        </w:rPr>
      </w:pPr>
      <w:r w:rsidRPr="009F77AF">
        <w:rPr>
          <w:sz w:val="22"/>
          <w:szCs w:val="22"/>
        </w:rPr>
        <w:t xml:space="preserve">- отражение противоречий времени 1910 - 1940-х годов: военно-политическая ситуация в стране, социально-экономическое положение государства, жизнь разных по общественному статусу людей - крестьян и дворян, купцов и промышленников, рабочих и служащих, студентов и преподавателей, лесников и ученых); </w:t>
      </w:r>
    </w:p>
    <w:p w:rsidR="009F77AF" w:rsidRPr="009F77AF" w:rsidRDefault="009F77AF" w:rsidP="009F77AF">
      <w:pPr>
        <w:widowControl/>
        <w:autoSpaceDE/>
        <w:autoSpaceDN/>
        <w:adjustRightInd/>
        <w:jc w:val="both"/>
        <w:rPr>
          <w:sz w:val="22"/>
          <w:szCs w:val="22"/>
        </w:rPr>
      </w:pPr>
      <w:r w:rsidRPr="009F77AF">
        <w:rPr>
          <w:sz w:val="22"/>
          <w:szCs w:val="22"/>
        </w:rPr>
        <w:t xml:space="preserve">- взаимосвязь человека, природы, мироздания, судьба русского леса; природа и проблемы экологии; </w:t>
      </w:r>
    </w:p>
    <w:p w:rsidR="009F77AF" w:rsidRPr="009F77AF" w:rsidRDefault="009F77AF" w:rsidP="009F77AF">
      <w:pPr>
        <w:widowControl/>
        <w:autoSpaceDE/>
        <w:autoSpaceDN/>
        <w:adjustRightInd/>
        <w:jc w:val="both"/>
        <w:rPr>
          <w:sz w:val="22"/>
          <w:szCs w:val="22"/>
        </w:rPr>
      </w:pPr>
      <w:r w:rsidRPr="009F77AF">
        <w:rPr>
          <w:sz w:val="22"/>
          <w:szCs w:val="22"/>
        </w:rPr>
        <w:t xml:space="preserve">- судьба России и русского народа; </w:t>
      </w:r>
    </w:p>
    <w:p w:rsidR="009F77AF" w:rsidRPr="009F77AF" w:rsidRDefault="009F77AF" w:rsidP="009F77AF">
      <w:pPr>
        <w:widowControl/>
        <w:autoSpaceDE/>
        <w:autoSpaceDN/>
        <w:adjustRightInd/>
        <w:jc w:val="both"/>
        <w:rPr>
          <w:sz w:val="22"/>
          <w:szCs w:val="22"/>
        </w:rPr>
      </w:pPr>
      <w:r w:rsidRPr="009F77AF">
        <w:rPr>
          <w:sz w:val="22"/>
          <w:szCs w:val="22"/>
        </w:rPr>
        <w:t xml:space="preserve">- история и судьба земной цивилизации; </w:t>
      </w:r>
    </w:p>
    <w:p w:rsidR="009F77AF" w:rsidRPr="009F77AF" w:rsidRDefault="009F77AF" w:rsidP="009F77AF">
      <w:pPr>
        <w:widowControl/>
        <w:autoSpaceDE/>
        <w:autoSpaceDN/>
        <w:adjustRightInd/>
        <w:jc w:val="both"/>
        <w:rPr>
          <w:sz w:val="22"/>
          <w:szCs w:val="22"/>
        </w:rPr>
      </w:pPr>
      <w:r w:rsidRPr="009F77AF">
        <w:rPr>
          <w:sz w:val="22"/>
          <w:szCs w:val="22"/>
        </w:rPr>
        <w:t xml:space="preserve">- чудо жизни; </w:t>
      </w:r>
    </w:p>
    <w:p w:rsidR="009F77AF" w:rsidRPr="009F77AF" w:rsidRDefault="009F77AF" w:rsidP="009F77AF">
      <w:pPr>
        <w:widowControl/>
        <w:autoSpaceDE/>
        <w:autoSpaceDN/>
        <w:adjustRightInd/>
        <w:jc w:val="both"/>
        <w:rPr>
          <w:sz w:val="22"/>
          <w:szCs w:val="22"/>
        </w:rPr>
      </w:pPr>
      <w:r w:rsidRPr="009F77AF">
        <w:rPr>
          <w:sz w:val="22"/>
          <w:szCs w:val="22"/>
        </w:rPr>
        <w:t>- философия войны;</w:t>
      </w:r>
    </w:p>
    <w:p w:rsidR="009F77AF" w:rsidRPr="009F77AF" w:rsidRDefault="009F77AF" w:rsidP="009F77AF">
      <w:pPr>
        <w:widowControl/>
        <w:autoSpaceDE/>
        <w:autoSpaceDN/>
        <w:adjustRightInd/>
        <w:jc w:val="both"/>
        <w:rPr>
          <w:sz w:val="22"/>
          <w:szCs w:val="22"/>
        </w:rPr>
      </w:pPr>
      <w:r w:rsidRPr="009F77AF">
        <w:rPr>
          <w:sz w:val="22"/>
          <w:szCs w:val="22"/>
        </w:rPr>
        <w:t xml:space="preserve">- вечное противоборство Добра и Зла; </w:t>
      </w:r>
    </w:p>
    <w:p w:rsidR="009F77AF" w:rsidRPr="009F77AF" w:rsidRDefault="009F77AF" w:rsidP="009F77AF">
      <w:pPr>
        <w:widowControl/>
        <w:autoSpaceDE/>
        <w:autoSpaceDN/>
        <w:adjustRightInd/>
        <w:jc w:val="both"/>
        <w:rPr>
          <w:sz w:val="22"/>
          <w:szCs w:val="22"/>
        </w:rPr>
      </w:pPr>
      <w:r w:rsidRPr="009F77AF">
        <w:rPr>
          <w:sz w:val="22"/>
          <w:szCs w:val="22"/>
        </w:rPr>
        <w:t>- рассуждения о «текущей литературе».</w:t>
      </w:r>
    </w:p>
    <w:p w:rsidR="009F77AF" w:rsidRPr="009F77AF" w:rsidRDefault="009F77AF" w:rsidP="009F77AF">
      <w:pPr>
        <w:widowControl/>
        <w:autoSpaceDE/>
        <w:autoSpaceDN/>
        <w:adjustRightInd/>
        <w:jc w:val="both"/>
        <w:rPr>
          <w:sz w:val="22"/>
          <w:szCs w:val="22"/>
        </w:rPr>
      </w:pPr>
      <w:r w:rsidRPr="009F77AF">
        <w:rPr>
          <w:sz w:val="22"/>
          <w:szCs w:val="22"/>
        </w:rPr>
        <w:t>5. Персонажная сфера: 1) амбивалентные образы Вихрова и Грацианского: раскройте смысл философского спора героев; выявите приемы и принципы создания образов; 2) двойники Вихрова и Грацианского: выявите их роль в романе (у Вихрова - Осьминов, Поля, Сережа, Калинка и др.; у Грацианского - Чередилов, Àндрейчик, Кнышев и др.).</w:t>
      </w:r>
    </w:p>
    <w:p w:rsidR="009F77AF" w:rsidRPr="009F77AF" w:rsidRDefault="009F77AF" w:rsidP="009F77AF">
      <w:pPr>
        <w:widowControl/>
        <w:autoSpaceDE/>
        <w:autoSpaceDN/>
        <w:adjustRightInd/>
        <w:jc w:val="both"/>
        <w:rPr>
          <w:sz w:val="22"/>
          <w:szCs w:val="22"/>
        </w:rPr>
      </w:pPr>
      <w:r w:rsidRPr="009F77AF">
        <w:rPr>
          <w:sz w:val="22"/>
          <w:szCs w:val="22"/>
        </w:rPr>
        <w:t>6. Философский подтекст произведения, способы его создания и проявления. Каким образом введение философского подтекста отразилось на структуре произведения и способах его повествования, а также в выстраивании сюжетных линий, расстановке героев и разных идеологий.</w:t>
      </w:r>
    </w:p>
    <w:p w:rsidR="009F77AF" w:rsidRPr="009F77AF" w:rsidRDefault="009F77AF" w:rsidP="009F77AF">
      <w:pPr>
        <w:widowControl/>
        <w:autoSpaceDE/>
        <w:autoSpaceDN/>
        <w:adjustRightInd/>
        <w:jc w:val="both"/>
        <w:rPr>
          <w:sz w:val="22"/>
          <w:szCs w:val="22"/>
        </w:rPr>
      </w:pPr>
      <w:r w:rsidRPr="009F77AF">
        <w:rPr>
          <w:sz w:val="22"/>
          <w:szCs w:val="22"/>
        </w:rPr>
        <w:t xml:space="preserve">7. Прокомментируйте различные формы условности в романе: символика, аллегория, художественная деталь, мифологические картины и образы, ирония и т.д. Приведите примеры из текста романа. </w:t>
      </w:r>
    </w:p>
    <w:p w:rsidR="009F77AF" w:rsidRPr="009F77AF" w:rsidRDefault="009F77AF" w:rsidP="009F77AF">
      <w:pPr>
        <w:widowControl/>
        <w:autoSpaceDE/>
        <w:autoSpaceDN/>
        <w:adjustRightInd/>
        <w:jc w:val="both"/>
        <w:rPr>
          <w:b/>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№2. </w:t>
      </w:r>
      <w:r w:rsidRPr="009F77AF">
        <w:rPr>
          <w:b/>
          <w:sz w:val="22"/>
          <w:szCs w:val="22"/>
        </w:rPr>
        <w:t xml:space="preserve">Кристаллизация новой художественной стратегии: «Доктор Живаго» Бориса Пастернака (1946 —1955) </w:t>
      </w:r>
    </w:p>
    <w:p w:rsidR="009F77AF" w:rsidRPr="009F77AF" w:rsidRDefault="009F77AF" w:rsidP="009F77AF">
      <w:pPr>
        <w:widowControl/>
        <w:autoSpaceDE/>
        <w:autoSpaceDN/>
        <w:adjustRightInd/>
        <w:jc w:val="both"/>
        <w:rPr>
          <w:sz w:val="22"/>
          <w:szCs w:val="22"/>
        </w:rPr>
      </w:pPr>
      <w:r w:rsidRPr="009F77AF">
        <w:rPr>
          <w:sz w:val="22"/>
          <w:szCs w:val="22"/>
        </w:rPr>
        <w:t xml:space="preserve">  1. Объясните смену названий романа в процессе работы автора («Смерти нет», «Мальчики и девочки», «Опыт русского Фауста», «Свеча горит», «Доктор Живаго»).</w:t>
      </w:r>
    </w:p>
    <w:p w:rsidR="009F77AF" w:rsidRPr="009F77AF" w:rsidRDefault="009F77AF" w:rsidP="009F77AF">
      <w:pPr>
        <w:widowControl/>
        <w:autoSpaceDE/>
        <w:autoSpaceDN/>
        <w:adjustRightInd/>
        <w:jc w:val="both"/>
        <w:rPr>
          <w:sz w:val="22"/>
          <w:szCs w:val="22"/>
        </w:rPr>
      </w:pPr>
      <w:r w:rsidRPr="009F77AF">
        <w:rPr>
          <w:sz w:val="22"/>
          <w:szCs w:val="22"/>
        </w:rPr>
        <w:t xml:space="preserve">  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rsidR="009F77AF" w:rsidRPr="009F77AF" w:rsidRDefault="009F77AF" w:rsidP="009F77AF">
      <w:pPr>
        <w:widowControl/>
        <w:autoSpaceDE/>
        <w:autoSpaceDN/>
        <w:adjustRightInd/>
        <w:jc w:val="both"/>
        <w:rPr>
          <w:sz w:val="22"/>
          <w:szCs w:val="22"/>
        </w:rPr>
      </w:pPr>
      <w:r w:rsidRPr="009F77AF">
        <w:rPr>
          <w:sz w:val="22"/>
          <w:szCs w:val="22"/>
        </w:rPr>
        <w:t xml:space="preserve">  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p w:rsidR="009F77AF" w:rsidRPr="009F77AF" w:rsidRDefault="009F77AF" w:rsidP="009F77AF">
      <w:pPr>
        <w:widowControl/>
        <w:autoSpaceDE/>
        <w:autoSpaceDN/>
        <w:adjustRightInd/>
        <w:jc w:val="both"/>
        <w:rPr>
          <w:sz w:val="22"/>
          <w:szCs w:val="22"/>
        </w:rPr>
      </w:pPr>
      <w:r w:rsidRPr="009F77AF">
        <w:rPr>
          <w:sz w:val="22"/>
          <w:szCs w:val="22"/>
        </w:rPr>
        <w:t xml:space="preserve">  4. Соотношение «Стихов Юрия Живаго» с сюжетом и философской проблематикой романа.</w:t>
      </w:r>
    </w:p>
    <w:p w:rsidR="009F77AF" w:rsidRPr="009F77AF" w:rsidRDefault="009F77AF" w:rsidP="009F77AF">
      <w:pPr>
        <w:widowControl/>
        <w:autoSpaceDE/>
        <w:autoSpaceDN/>
        <w:adjustRightInd/>
        <w:jc w:val="both"/>
        <w:rPr>
          <w:sz w:val="22"/>
          <w:szCs w:val="22"/>
        </w:rPr>
      </w:pPr>
      <w:r w:rsidRPr="009F77AF">
        <w:rPr>
          <w:sz w:val="22"/>
          <w:szCs w:val="22"/>
        </w:rPr>
        <w:t xml:space="preserve">  5. Лара и ее роль в осмыслении темы России в романе. Образы Тони и Марины и их функция в сюжете романа.</w:t>
      </w:r>
    </w:p>
    <w:p w:rsidR="009F77AF" w:rsidRPr="009F77AF" w:rsidRDefault="009F77AF" w:rsidP="009F77AF">
      <w:pPr>
        <w:widowControl/>
        <w:autoSpaceDE/>
        <w:autoSpaceDN/>
        <w:adjustRightInd/>
        <w:jc w:val="both"/>
        <w:rPr>
          <w:sz w:val="22"/>
          <w:szCs w:val="22"/>
        </w:rPr>
      </w:pPr>
      <w:r w:rsidRPr="009F77AF">
        <w:rPr>
          <w:sz w:val="22"/>
          <w:szCs w:val="22"/>
        </w:rPr>
        <w:t xml:space="preserve">  6.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№3. </w:t>
      </w:r>
      <w:r w:rsidRPr="009F77AF">
        <w:rPr>
          <w:b/>
          <w:sz w:val="22"/>
          <w:szCs w:val="22"/>
        </w:rPr>
        <w:t>Обновление соцреалистической концепции личности: рассказ Михаила Шолохова «Судьба человека»</w:t>
      </w:r>
    </w:p>
    <w:p w:rsidR="009F77AF" w:rsidRPr="009F77AF" w:rsidRDefault="009F77AF" w:rsidP="009F77AF">
      <w:pPr>
        <w:widowControl/>
        <w:autoSpaceDE/>
        <w:autoSpaceDN/>
        <w:adjustRightInd/>
        <w:jc w:val="both"/>
        <w:rPr>
          <w:sz w:val="22"/>
          <w:szCs w:val="22"/>
        </w:rPr>
      </w:pPr>
      <w:r w:rsidRPr="009F77AF">
        <w:rPr>
          <w:sz w:val="22"/>
          <w:szCs w:val="22"/>
        </w:rPr>
        <w:t>1. Выделите основные композиционные части рассказа.</w:t>
      </w:r>
    </w:p>
    <w:p w:rsidR="009F77AF" w:rsidRPr="009F77AF" w:rsidRDefault="009F77AF" w:rsidP="009F77AF">
      <w:pPr>
        <w:widowControl/>
        <w:autoSpaceDE/>
        <w:autoSpaceDN/>
        <w:adjustRightInd/>
        <w:jc w:val="both"/>
        <w:rPr>
          <w:sz w:val="22"/>
          <w:szCs w:val="22"/>
        </w:rPr>
      </w:pPr>
      <w:r w:rsidRPr="009F77AF">
        <w:rPr>
          <w:sz w:val="22"/>
          <w:szCs w:val="22"/>
        </w:rPr>
        <w:t>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rsidR="009F77AF" w:rsidRPr="009F77AF" w:rsidRDefault="009F77AF" w:rsidP="009F77AF">
      <w:pPr>
        <w:widowControl/>
        <w:autoSpaceDE/>
        <w:autoSpaceDN/>
        <w:adjustRightInd/>
        <w:jc w:val="both"/>
        <w:rPr>
          <w:sz w:val="22"/>
          <w:szCs w:val="22"/>
        </w:rPr>
      </w:pPr>
      <w:r w:rsidRPr="009F77AF">
        <w:rPr>
          <w:sz w:val="22"/>
          <w:szCs w:val="22"/>
        </w:rPr>
        <w:lastRenderedPageBreak/>
        <w:t>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p w:rsidR="009F77AF" w:rsidRPr="009F77AF" w:rsidRDefault="009F77AF" w:rsidP="009F77AF">
      <w:pPr>
        <w:widowControl/>
        <w:autoSpaceDE/>
        <w:autoSpaceDN/>
        <w:adjustRightInd/>
        <w:jc w:val="both"/>
        <w:rPr>
          <w:sz w:val="22"/>
          <w:szCs w:val="22"/>
        </w:rPr>
      </w:pPr>
      <w:r w:rsidRPr="009F77AF">
        <w:rPr>
          <w:sz w:val="22"/>
          <w:szCs w:val="22"/>
        </w:rPr>
        <w:t>4.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rsidR="009F77AF" w:rsidRPr="009F77AF" w:rsidRDefault="009F77AF" w:rsidP="009F77AF">
      <w:pPr>
        <w:widowControl/>
        <w:autoSpaceDE/>
        <w:autoSpaceDN/>
        <w:adjustRightInd/>
        <w:jc w:val="both"/>
        <w:rPr>
          <w:sz w:val="22"/>
          <w:szCs w:val="22"/>
        </w:rPr>
      </w:pPr>
      <w:r w:rsidRPr="009F77AF">
        <w:rPr>
          <w:sz w:val="22"/>
          <w:szCs w:val="22"/>
        </w:rPr>
        <w:t>5. Проанализируйте кульминационную сцену в развитии сюжета рассказа (эпизод с Мюллером). Найдите речевые средства, противопоставляющие персонажей.</w:t>
      </w:r>
    </w:p>
    <w:p w:rsidR="009F77AF" w:rsidRPr="009F77AF" w:rsidRDefault="009F77AF" w:rsidP="009F77AF">
      <w:pPr>
        <w:widowControl/>
        <w:autoSpaceDE/>
        <w:autoSpaceDN/>
        <w:adjustRightInd/>
        <w:jc w:val="both"/>
        <w:rPr>
          <w:sz w:val="22"/>
          <w:szCs w:val="22"/>
        </w:rPr>
      </w:pPr>
      <w:r w:rsidRPr="009F77AF">
        <w:rPr>
          <w:sz w:val="22"/>
          <w:szCs w:val="22"/>
        </w:rPr>
        <w:t>6. Охарактеризуйте речь основных героев (рассказчика, Соколова) и подчеркните ее индивидуальное своеобразие.</w:t>
      </w:r>
    </w:p>
    <w:p w:rsidR="009F77AF" w:rsidRPr="009F77AF" w:rsidRDefault="009F77AF" w:rsidP="009F77AF">
      <w:pPr>
        <w:widowControl/>
        <w:autoSpaceDE/>
        <w:autoSpaceDN/>
        <w:adjustRightInd/>
        <w:jc w:val="both"/>
        <w:rPr>
          <w:sz w:val="22"/>
          <w:szCs w:val="22"/>
        </w:rPr>
      </w:pPr>
      <w:r w:rsidRPr="009F77AF">
        <w:rPr>
          <w:sz w:val="22"/>
          <w:szCs w:val="22"/>
        </w:rPr>
        <w:t>7. Проанализируйте финал рассказа. Как он соотносится с началом повествования. Для чего нужен образ автора-рассказчика? Какова основная идея рассказа?</w:t>
      </w: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№4. </w:t>
      </w:r>
      <w:r w:rsidRPr="009F77AF">
        <w:rPr>
          <w:b/>
          <w:sz w:val="22"/>
          <w:szCs w:val="22"/>
        </w:rPr>
        <w:t>Лирическая тенденция в драматургии и прозе 1960-х годов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Лирическая мелодрама (А. Арбузов, Р. Розов, А. Володин)</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Лирический дневник (В. Солоухин, О. Берггольц, Ю. Смуул)</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Глазами «сочувствующего» (П. Нилин, Ч. Айтматов)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«Исповедальная проза» (А. Гладилин, А. Кузнецов, В. Аксенов)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Фронтовая лирическая повесть (Г. Бакланов, Ю. Бондарев, К. Воробьев)</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№5. </w:t>
      </w:r>
      <w:r w:rsidR="009F77AF" w:rsidRPr="009F77AF">
        <w:rPr>
          <w:b/>
          <w:sz w:val="22"/>
          <w:szCs w:val="22"/>
        </w:rPr>
        <w:t>Варлам Шаламов</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Биографическая справка о писателе. Обзор творчества.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Биографические истоки сборника.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Структура сборника. Типология новелл.</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Концепция лагерной жизни В. Шаламова.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Модель поведения человека в лагере.</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Функции детали в изображении лагерной жизни.</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№6. </w:t>
      </w:r>
      <w:r w:rsidR="009F77AF" w:rsidRPr="009F77AF">
        <w:rPr>
          <w:b/>
          <w:sz w:val="22"/>
          <w:szCs w:val="22"/>
        </w:rPr>
        <w:t>Дальнейшие мутации соцреализма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Новые версии жанра «народной эпопеи» (Ф.Абрамов, П.Проскурин, А.Львов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Исторический и идеологический романы (С.Залыгин, В. Дудинцев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Мутации «романа о коллективизации»</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Трансформации исторического и идеологического романов соцреализма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Трансформации «положительного героя» (Д.Гранин, А.Гельман, Б.Можаев, Ч.Айтматов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Изъяны нравственного максимализма.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«Деловой человек» на rendez-vous.</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От «простого советского человека» к «человеку трудолюбивой души»: романы Чингиза Айтматова.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7. </w:t>
      </w:r>
      <w:r w:rsidR="009F77AF" w:rsidRPr="009F77AF">
        <w:rPr>
          <w:b/>
          <w:sz w:val="22"/>
          <w:szCs w:val="22"/>
        </w:rPr>
        <w:t>«Тихая лирика» и сдвиг культурной парадигмы</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 xml:space="preserve">Поэтический мир Николая Рубцова </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От социального к экзистенциальному: путь Анатолия Жигулина</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Анализ стихотворения «Я видел разные погосты».</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Философское звучание темы природы в лирике А. Жигулина</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 xml:space="preserve">Полюса «тихой лирики» (С.Куняев, Ю.Кузнецов) </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Лирический герой Ю.Кузнецова.</w:t>
      </w:r>
      <w:r w:rsidRPr="009F77AF">
        <w:rPr>
          <w:sz w:val="22"/>
          <w:szCs w:val="22"/>
        </w:rPr>
        <w:tab/>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№8. </w:t>
      </w:r>
      <w:r w:rsidR="009F77AF" w:rsidRPr="009F77AF">
        <w:rPr>
          <w:b/>
          <w:sz w:val="22"/>
          <w:szCs w:val="22"/>
        </w:rPr>
        <w:t>Феномен «деревенской прозы»</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Феномен деревенской прозы в оценке А. Солженицына.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Феномен деревенской прозы в оценке Г.А. Белой.</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«Привычное дело» (1966) и «Плотницкие рассказы» (1969) Василия Белова.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Картина мира и приемы поэтики В. Белова.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Повести Валентина Распутина. Общий обзор.</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lastRenderedPageBreak/>
        <w:t>Противоречия и «белые пятна» в художественном мире «Пожара».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 xml:space="preserve">Открытия и тупики «деревенской прозы» </w:t>
      </w:r>
    </w:p>
    <w:p w:rsidR="009F77AF" w:rsidRPr="009F77AF" w:rsidRDefault="009F77AF" w:rsidP="00A0740F">
      <w:pPr>
        <w:widowControl/>
        <w:autoSpaceDE/>
        <w:autoSpaceDN/>
        <w:adjustRightInd/>
        <w:spacing w:line="276" w:lineRule="auto"/>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№9. </w:t>
      </w:r>
      <w:r w:rsidR="009F77AF" w:rsidRPr="009F77AF">
        <w:rPr>
          <w:b/>
          <w:sz w:val="22"/>
          <w:szCs w:val="22"/>
        </w:rPr>
        <w:t>Василий Шукшин. Разрушение цельности «простого человека»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Новый поэтический пафос В. Шукшина.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 xml:space="preserve">Драматизм шукшинского рассказа: «чудик» и его чудачества </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Дума о жизни и образ мира.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Мудрость жизни и ее хранители. Зрелое творчество В. Шукшина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№10. </w:t>
      </w:r>
      <w:r w:rsidR="009F77AF" w:rsidRPr="009F77AF">
        <w:rPr>
          <w:b/>
          <w:sz w:val="22"/>
          <w:szCs w:val="22"/>
        </w:rPr>
        <w:t xml:space="preserve">Виктор Астафьев </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Литературный дебют. «Гражданский человек».</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«Сорвать литературный флер…» - антилитературность в изображении простого человека.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Песенный характер творчества В. Астафьева.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Художественная система прозы В. Астафьева. Тон повествования и круг героев.</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Свет и тени родного дома: две книги «Последнего поклона».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Экология души: повествование в рассказе «Царь-рыба»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Лад и разлад: рассказ «Жизнь прожить» и роман «Печальный детектив».</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Человек и хаос войны: повесть «Пастух и пастушка», роман «Прокляты и убиты».</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№11. </w:t>
      </w:r>
      <w:r w:rsidR="009F77AF" w:rsidRPr="009F77AF">
        <w:rPr>
          <w:b/>
          <w:sz w:val="22"/>
          <w:szCs w:val="22"/>
        </w:rPr>
        <w:t>Гротеск в поэзии и прозе</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К характеристике гротеска</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Романтический гротеск</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Александр Галич</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Владимир Высоцкий</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Социально-психологический гротеск: Василий Аксенов</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Карнавальный гротеск</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Юз Алешковский</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Владимир Войнович</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 xml:space="preserve">Фазиль Искандер </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№12. </w:t>
      </w:r>
      <w:r w:rsidR="009F77AF" w:rsidRPr="009F77AF">
        <w:rPr>
          <w:b/>
          <w:sz w:val="22"/>
          <w:szCs w:val="22"/>
        </w:rPr>
        <w:t>Интеллектуальная тенденция</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Пафос мысли и принцип притчевости</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Художественно-документальные расследования (А.Адамович «Каратели»)</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Варианты притчеобразных структур</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Юрий Домбровский</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Юрий Трифонов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Василь Быков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Александр Вампилов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Фантастика братьев Стругацких</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№13. </w:t>
      </w:r>
      <w:r w:rsidR="009F77AF" w:rsidRPr="009F77AF">
        <w:rPr>
          <w:b/>
          <w:sz w:val="22"/>
          <w:szCs w:val="22"/>
        </w:rPr>
        <w:t>Новая жизнь модернистской традиции</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 xml:space="preserve">Неоакмеизм в поэзии </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«Старшие» неоакмеисты (Аре.Тарковский, Д.Самойлов, С. Липкин)</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Неоакмеисты-«шестидесятники» (Б. Ахмадулина, А.Кушнер, О.Чухонцев)</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«Мовизм» Валентина Катаева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Рождение русского постмодернизма (А. Битов, Вен. Ерофеев, Саша Соколов)</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«Пушкинский дом» (1964 —1971) А.Битова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«Москва — Петушки» (1969) Вен. Ерофеева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 xml:space="preserve">Романы Саши Соколова </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№14. </w:t>
      </w:r>
      <w:r w:rsidR="009F77AF" w:rsidRPr="009F77AF">
        <w:rPr>
          <w:b/>
          <w:sz w:val="22"/>
          <w:szCs w:val="22"/>
        </w:rPr>
        <w:t xml:space="preserve">Основные тенденции в развитии реалистической литературы рубежа веков.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lastRenderedPageBreak/>
        <w:t>Гипотеза постреализма. Наивный реализм. Реализм и «чернуха». Реализм и документализм (non-fiction; doc; вербатим).</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История возникновения и развития модернизма. Основные принципы модернистской эстетики. Модификации модернизма в современной литературе.</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История возникновения, философские основы постмодернистской эстетики и поэтики.</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 xml:space="preserve">Базовые категории «игра», «интертекст», «ирония», «постмодернистская сентиментальность», «хаос», «симулякр», «симулятивность», «пустота» и пр.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Современные модификации постмодернизма (концептуализм, необарокко, соц-арт).</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Неоавангард рубежа ХХ – ХХI веков.</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 xml:space="preserve">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Черты поэтики реализма, натурализма, сентиментализма, модернизма, постмодернизма, авангарда в современной литературе.</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№15. </w:t>
      </w:r>
      <w:r w:rsidR="009F77AF" w:rsidRPr="009F77AF">
        <w:rPr>
          <w:b/>
          <w:sz w:val="22"/>
          <w:szCs w:val="22"/>
        </w:rPr>
        <w:t xml:space="preserve">Творчество В. Пелевина.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Личность и творческая биография В. Пелевина.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Кризис реальности и кризис личности в прозе В. Пелевина 1990-х годов.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Поэтика абсурдизации.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Обнажение энтропийного пласта коллективного бессознательного.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«Generation P»: постмодернистская рефлексия эпохи 1990-х; судьба и выбор филолога в эпоху «поколения “Пепси”».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Роман «Чапаев и Пустота»: особенности поэтики, специфика хронотопа, философские горизонты романа.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Постмодернистская игра, многокодовость (религиозный, массмедийный, психоаналитический, историко-культурный дискурсы в романе и логика их взаимодействия).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Концепт «пустота»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Специфика выражения авторской позиции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Жанровое своеобразие «Жизни насекомых».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«насекомые-люди-бог».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Постмодернистская онтология и антропология в «Жизни насекомых». Стратегии существования ‘живых существ’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Проблематика «Жизни насекомых». Авторская концепция произведения.</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№16. </w:t>
      </w:r>
      <w:r w:rsidR="009F77AF" w:rsidRPr="009F77AF">
        <w:rPr>
          <w:b/>
          <w:sz w:val="22"/>
          <w:szCs w:val="22"/>
        </w:rPr>
        <w:t xml:space="preserve">Повесть В. Сорокина «Метель» в контексте творческого наследия писателя.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Концептуализм в современной прозе.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Личность В. Сорокина, творческая биография, творческое наследие (названия и годы написания произведений).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Современное литературоведение и критика о В. Сорокине.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Особенности творческого метода В. Сорокина (постмодернизм / авангард / ?).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Переосмысление языков власти и соцреалистического кича в прозе В.Сорокина («Норма», «Лед»).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Версия российской истории в повести В. Сорокина «Метель».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Особенности поэтики повести (функции стилизации повествования под образцы русской литературы XIX века).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Образ метели.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Приёмы выражения авторской позиции в повести.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lastRenderedPageBreak/>
        <w:t>Поэтика повести «Метель»: смысл названия, характерология персонажей, организация хронотопа и логика сюжета.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17. </w:t>
      </w:r>
      <w:r w:rsidR="009F77AF" w:rsidRPr="009F77AF">
        <w:rPr>
          <w:b/>
          <w:sz w:val="22"/>
          <w:szCs w:val="22"/>
        </w:rPr>
        <w:t>«Экологический постмодернизм»: А. Битов «Оглашенные».</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Развитие экологической и натурфилософской темы в литературе второй половины ХХ века (Л. Леонов, В. Распутин, А. Ким, Ч. Айтматов и др.).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Место произведений А. Битова в этом ряду.</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Творческая эволюция А. Битова.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История создания, структура «Оглашенных». «Человек в пейзаже»: место человека в бытии, проблема «природа и культура».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«Ожидание обезьян» как роман-странствие.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Особенности системы персонажей, художественного пространства.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Аспекты проблемы «человек и природа», «культура и природа», «социум и природа» в «Ожидании обезьян».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Семантика названия романа.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Признаки постмодернистской эстетики в «Ожидании обезьян» (характер и функции интертекстов; взаимоотношения автора и читателя).</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№18. </w:t>
      </w:r>
      <w:r w:rsidR="009F77AF" w:rsidRPr="009F77AF">
        <w:rPr>
          <w:b/>
          <w:sz w:val="22"/>
          <w:szCs w:val="22"/>
        </w:rPr>
        <w:t xml:space="preserve">Квазиисторическая литература 1990 – 2000-х годов.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Традиции квазиисторической прозы в русской литературе (опыт Б. Окуджавы и др.).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Расцвет квазиисторической литературы на рубеже веков (Э. Радзинский, В. Шаров, В. Пьецух, Вик. Ерофеев и др.).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Постмодернистская квазиисторическая проза. Вопрос об абсурдности истории и исторического сознания вообще. История как объект художественной игры.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Исторические фантасмагории В. Шарова.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Личность и творчество В. Шарова.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Современная критика о творчестве В. Шарова (аннотация одной статьи / автореферата диссертации).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Онтология, история, экзистенция в романе «Воскрешение Лазаря» (в названии, сюжете, повествовании).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Библия, философия русского космизма в интертекстуальном поле «Воскрешения Лазаря».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Мортальная тема (тема смерти) и идеи спасения романе В. Шарова.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№19. </w:t>
      </w:r>
      <w:r w:rsidR="009F77AF" w:rsidRPr="009F77AF">
        <w:rPr>
          <w:b/>
          <w:sz w:val="22"/>
          <w:szCs w:val="22"/>
        </w:rPr>
        <w:t xml:space="preserve">Современная авангардистская и постмодернистская драма.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Творчество современных драматургов: Л. Петрушевской, В. Сорокина, Н. Садур, В. Коркия и др.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Особенности поэтики пьесы Л. Петрушевской «Мужская зона».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Поэтика и проблематика пьесы В. Коркия «Гамлет.ru».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20. </w:t>
      </w:r>
      <w:r w:rsidR="009F77AF" w:rsidRPr="009F77AF">
        <w:rPr>
          <w:b/>
          <w:sz w:val="22"/>
          <w:szCs w:val="22"/>
        </w:rPr>
        <w:t xml:space="preserve">«Мифологический» модернизм. Роман С. Богдановой «Сон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Обращение к античным сюжетам и образам в романе С. Богдановой «Сон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Переосмысление мифа об Эдипе, его взаимоотношений с матерью.</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Образ «островов» в романе.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Семантика «сна»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Мотивы слепоты и прозрения в «романе-антитезе». </w:t>
      </w:r>
    </w:p>
    <w:p w:rsidR="00B23B22" w:rsidRDefault="00B23B22" w:rsidP="0064764B">
      <w:pPr>
        <w:tabs>
          <w:tab w:val="left" w:pos="900"/>
        </w:tabs>
        <w:ind w:firstLine="709"/>
        <w:jc w:val="both"/>
        <w:rPr>
          <w:b/>
          <w:sz w:val="22"/>
          <w:szCs w:val="22"/>
        </w:rPr>
      </w:pPr>
    </w:p>
    <w:p w:rsidR="003A71E4" w:rsidRPr="003C404C" w:rsidRDefault="00F803A3" w:rsidP="0064764B">
      <w:pPr>
        <w:tabs>
          <w:tab w:val="left" w:pos="900"/>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64764B">
      <w:pPr>
        <w:pStyle w:val="a4"/>
        <w:numPr>
          <w:ilvl w:val="0"/>
          <w:numId w:val="6"/>
        </w:numPr>
        <w:jc w:val="both"/>
        <w:rPr>
          <w:rFonts w:ascii="Times New Roman" w:hAnsi="Times New Roman"/>
        </w:rPr>
      </w:pPr>
      <w:r w:rsidRPr="003C404C">
        <w:rPr>
          <w:rFonts w:ascii="Times New Roman" w:hAnsi="Times New Roman"/>
        </w:rPr>
        <w:lastRenderedPageBreak/>
        <w:t>Методические указания  для обучающихся по освоению дисциплины «</w:t>
      </w:r>
      <w:r w:rsidR="0008216B">
        <w:rPr>
          <w:rFonts w:ascii="Times New Roman" w:hAnsi="Times New Roman"/>
        </w:rPr>
        <w:t>Современная русская литература</w:t>
      </w:r>
      <w:r w:rsidRPr="003C404C">
        <w:rPr>
          <w:rFonts w:ascii="Times New Roman" w:hAnsi="Times New Roman"/>
        </w:rPr>
        <w:t>»/</w:t>
      </w:r>
      <w:r w:rsidR="00516F43" w:rsidRPr="003C404C">
        <w:rPr>
          <w:rFonts w:ascii="Times New Roman" w:hAnsi="Times New Roman"/>
        </w:rPr>
        <w:t xml:space="preserve"> </w:t>
      </w:r>
      <w:r w:rsidR="007B3369">
        <w:rPr>
          <w:rFonts w:ascii="Times New Roman" w:hAnsi="Times New Roman"/>
        </w:rPr>
        <w:t>О. В. Попова</w:t>
      </w:r>
      <w:r w:rsidRPr="003C404C">
        <w:rPr>
          <w:rFonts w:ascii="Times New Roman" w:hAnsi="Times New Roman"/>
        </w:rPr>
        <w:t xml:space="preserve">.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B5468F">
        <w:rPr>
          <w:rFonts w:ascii="Times New Roman" w:hAnsi="Times New Roman"/>
        </w:rPr>
        <w:t>2</w:t>
      </w:r>
      <w:r w:rsidR="00CD5217">
        <w:rPr>
          <w:rFonts w:ascii="Times New Roman" w:hAnsi="Times New Roman"/>
        </w:rPr>
        <w:t>2</w:t>
      </w:r>
      <w:r w:rsidR="00920199" w:rsidRPr="003C404C">
        <w:rPr>
          <w:rFonts w:ascii="Times New Roman" w:hAnsi="Times New Roman"/>
        </w:rPr>
        <w:t xml:space="preserve">. </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Default="006C1B3D" w:rsidP="006C1B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3C404C" w:rsidRDefault="007865CB" w:rsidP="0064764B">
      <w:pPr>
        <w:jc w:val="both"/>
        <w:rPr>
          <w:rFonts w:eastAsia="Calibri"/>
          <w:b/>
          <w:sz w:val="22"/>
          <w:szCs w:val="22"/>
        </w:rPr>
      </w:pPr>
    </w:p>
    <w:p w:rsidR="00785842" w:rsidRPr="003C404C" w:rsidRDefault="000F48E4" w:rsidP="0064764B">
      <w:pPr>
        <w:ind w:firstLine="709"/>
        <w:jc w:val="both"/>
        <w:rPr>
          <w:b/>
          <w:sz w:val="22"/>
          <w:szCs w:val="22"/>
        </w:rPr>
      </w:pPr>
      <w:r>
        <w:rPr>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AF5BBB" w:rsidRPr="003C404C" w:rsidRDefault="00AF5BBB" w:rsidP="000F48E4">
      <w:pPr>
        <w:jc w:val="center"/>
        <w:rPr>
          <w:b/>
          <w:sz w:val="22"/>
          <w:szCs w:val="22"/>
        </w:rPr>
      </w:pPr>
      <w:r w:rsidRPr="003C404C">
        <w:rPr>
          <w:b/>
          <w:sz w:val="22"/>
          <w:szCs w:val="22"/>
        </w:rPr>
        <w:t>Основная</w:t>
      </w:r>
      <w:r w:rsidR="000C26DA" w:rsidRPr="003C404C">
        <w:rPr>
          <w:b/>
          <w:sz w:val="22"/>
          <w:szCs w:val="22"/>
        </w:rPr>
        <w:t>:</w:t>
      </w:r>
    </w:p>
    <w:p w:rsidR="009A5747" w:rsidRPr="009A5747" w:rsidRDefault="009A5747" w:rsidP="009A5747">
      <w:pPr>
        <w:numPr>
          <w:ilvl w:val="0"/>
          <w:numId w:val="41"/>
        </w:numPr>
        <w:tabs>
          <w:tab w:val="left" w:pos="284"/>
        </w:tabs>
        <w:jc w:val="both"/>
        <w:rPr>
          <w:sz w:val="22"/>
          <w:szCs w:val="22"/>
        </w:rPr>
      </w:pPr>
      <w:r w:rsidRPr="009A5747">
        <w:rPr>
          <w:i/>
          <w:iCs/>
          <w:sz w:val="22"/>
          <w:szCs w:val="22"/>
        </w:rPr>
        <w:t>Агеносов, В. В. </w:t>
      </w:r>
      <w:r w:rsidRPr="009A5747">
        <w:rPr>
          <w:sz w:val="22"/>
          <w:szCs w:val="22"/>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7" w:history="1">
        <w:r w:rsidR="000C740B">
          <w:rPr>
            <w:rStyle w:val="a7"/>
            <w:sz w:val="22"/>
            <w:szCs w:val="22"/>
          </w:rPr>
          <w:t>https://www.biblio-online.ru/bcode/396728  </w:t>
        </w:r>
      </w:hyperlink>
      <w:r w:rsidRPr="009A5747">
        <w:rPr>
          <w:sz w:val="22"/>
          <w:szCs w:val="22"/>
        </w:rPr>
        <w:t> </w:t>
      </w:r>
    </w:p>
    <w:p w:rsidR="009A5747" w:rsidRPr="00CD5217" w:rsidRDefault="009A5747" w:rsidP="009A5747">
      <w:pPr>
        <w:numPr>
          <w:ilvl w:val="0"/>
          <w:numId w:val="41"/>
        </w:numPr>
        <w:tabs>
          <w:tab w:val="left" w:pos="284"/>
        </w:tabs>
        <w:jc w:val="both"/>
        <w:rPr>
          <w:sz w:val="22"/>
          <w:szCs w:val="22"/>
        </w:rPr>
      </w:pPr>
      <w:r w:rsidRPr="009A5747">
        <w:rPr>
          <w:sz w:val="22"/>
          <w:szCs w:val="22"/>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8" w:history="1">
        <w:r w:rsidR="000C740B">
          <w:rPr>
            <w:rStyle w:val="a7"/>
            <w:sz w:val="22"/>
            <w:szCs w:val="22"/>
          </w:rPr>
          <w:t>https://www.biblio-online.ru/bcode/398663  </w:t>
        </w:r>
      </w:hyperlink>
      <w:r w:rsidRPr="009A5747">
        <w:rPr>
          <w:sz w:val="22"/>
          <w:szCs w:val="22"/>
        </w:rPr>
        <w:t> </w:t>
      </w:r>
    </w:p>
    <w:p w:rsidR="00AF5BBB" w:rsidRPr="003C404C" w:rsidRDefault="00AF5BBB" w:rsidP="000F48E4">
      <w:pPr>
        <w:tabs>
          <w:tab w:val="left" w:pos="284"/>
        </w:tabs>
        <w:jc w:val="center"/>
        <w:rPr>
          <w:b/>
          <w:sz w:val="22"/>
          <w:szCs w:val="22"/>
        </w:rPr>
      </w:pPr>
      <w:r w:rsidRPr="003C404C">
        <w:rPr>
          <w:b/>
          <w:sz w:val="22"/>
          <w:szCs w:val="22"/>
        </w:rPr>
        <w:t>Дополнительная</w:t>
      </w:r>
      <w:r w:rsidR="000C26DA" w:rsidRPr="003C404C">
        <w:rPr>
          <w:b/>
          <w:sz w:val="22"/>
          <w:szCs w:val="22"/>
        </w:rPr>
        <w:t>:</w:t>
      </w:r>
    </w:p>
    <w:p w:rsidR="009A5747" w:rsidRPr="009A5747" w:rsidRDefault="00494C3D" w:rsidP="000C26DA">
      <w:pPr>
        <w:numPr>
          <w:ilvl w:val="0"/>
          <w:numId w:val="42"/>
        </w:numPr>
        <w:tabs>
          <w:tab w:val="left" w:pos="284"/>
        </w:tabs>
        <w:jc w:val="both"/>
        <w:rPr>
          <w:b/>
          <w:sz w:val="22"/>
          <w:szCs w:val="22"/>
        </w:rPr>
      </w:pPr>
      <w:r w:rsidRPr="009A5747">
        <w:rPr>
          <w:sz w:val="22"/>
          <w:szCs w:val="22"/>
        </w:rPr>
        <w:t xml:space="preserve">Современная русская литература [Электронный ресурс] : учебное пособие / И.М. Попова [и др.]. — Электрон. текстовые данные. — Тамбов: Тамбовский государственный технический университет, ЭБС АСВ, 2013. — 108 c. — </w:t>
      </w:r>
      <w:r w:rsidR="009A5747" w:rsidRPr="009A5747">
        <w:rPr>
          <w:sz w:val="22"/>
          <w:szCs w:val="22"/>
          <w:lang w:val="en-US"/>
        </w:rPr>
        <w:t>SBN</w:t>
      </w:r>
      <w:r w:rsidR="009A5747" w:rsidRPr="009A5747">
        <w:rPr>
          <w:sz w:val="22"/>
          <w:szCs w:val="22"/>
        </w:rPr>
        <w:t xml:space="preserve"> </w:t>
      </w:r>
      <w:r w:rsidRPr="009A5747">
        <w:rPr>
          <w:sz w:val="22"/>
          <w:szCs w:val="22"/>
        </w:rPr>
        <w:t xml:space="preserve">2227-8397. — </w:t>
      </w:r>
      <w:r w:rsidR="009A5747" w:rsidRPr="009A5747">
        <w:rPr>
          <w:spacing w:val="-3"/>
          <w:sz w:val="24"/>
          <w:szCs w:val="24"/>
          <w:lang w:eastAsia="en-US"/>
        </w:rPr>
        <w:t xml:space="preserve">Текст : электронный // ЭБС </w:t>
      </w:r>
      <w:r w:rsidR="009A5747" w:rsidRPr="009A5747">
        <w:rPr>
          <w:spacing w:val="-3"/>
          <w:sz w:val="24"/>
          <w:szCs w:val="24"/>
          <w:lang w:val="en-US" w:eastAsia="en-US"/>
        </w:rPr>
        <w:t>IPRBooks</w:t>
      </w:r>
      <w:r w:rsidR="009A5747" w:rsidRPr="009A5747">
        <w:rPr>
          <w:spacing w:val="-3"/>
          <w:sz w:val="24"/>
          <w:szCs w:val="24"/>
          <w:lang w:eastAsia="en-US"/>
        </w:rPr>
        <w:t xml:space="preserve"> [сайт]. — URL:</w:t>
      </w:r>
      <w:r w:rsidRPr="009A5747">
        <w:rPr>
          <w:sz w:val="22"/>
          <w:szCs w:val="22"/>
        </w:rPr>
        <w:t xml:space="preserve"> </w:t>
      </w:r>
      <w:hyperlink r:id="rId9" w:history="1">
        <w:r w:rsidR="000C740B">
          <w:rPr>
            <w:rStyle w:val="a7"/>
            <w:sz w:val="22"/>
            <w:szCs w:val="22"/>
          </w:rPr>
          <w:t>http://www.iprbookshop.ru/64577.html</w:t>
        </w:r>
      </w:hyperlink>
      <w:r w:rsidR="00394194" w:rsidRPr="009A5747">
        <w:rPr>
          <w:sz w:val="22"/>
          <w:szCs w:val="22"/>
        </w:rPr>
        <w:t xml:space="preserve"> </w:t>
      </w:r>
    </w:p>
    <w:p w:rsidR="0098708A" w:rsidRPr="009A5747" w:rsidRDefault="009A5747" w:rsidP="000C26DA">
      <w:pPr>
        <w:numPr>
          <w:ilvl w:val="0"/>
          <w:numId w:val="42"/>
        </w:numPr>
        <w:tabs>
          <w:tab w:val="left" w:pos="284"/>
        </w:tabs>
        <w:jc w:val="both"/>
        <w:rPr>
          <w:b/>
          <w:sz w:val="22"/>
          <w:szCs w:val="22"/>
        </w:rPr>
      </w:pPr>
      <w:r w:rsidRPr="009A5747">
        <w:rPr>
          <w:sz w:val="22"/>
          <w:szCs w:val="22"/>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10" w:history="1">
        <w:r w:rsidR="000C740B">
          <w:rPr>
            <w:rStyle w:val="a7"/>
            <w:sz w:val="22"/>
            <w:szCs w:val="22"/>
          </w:rPr>
          <w:t>https://www.biblio-online.ru/bcode/396803  </w:t>
        </w:r>
      </w:hyperlink>
      <w:r w:rsidRPr="009A5747">
        <w:rPr>
          <w:sz w:val="22"/>
          <w:szCs w:val="22"/>
        </w:rPr>
        <w:t> </w:t>
      </w:r>
    </w:p>
    <w:p w:rsidR="00777B09" w:rsidRPr="003C404C" w:rsidRDefault="000F48E4" w:rsidP="0064764B">
      <w:pPr>
        <w:ind w:firstLine="709"/>
        <w:jc w:val="both"/>
        <w:rPr>
          <w:b/>
          <w:sz w:val="22"/>
          <w:szCs w:val="22"/>
        </w:rPr>
      </w:pPr>
      <w:r>
        <w:rPr>
          <w:b/>
          <w:sz w:val="22"/>
          <w:szCs w:val="22"/>
        </w:rPr>
        <w:t>8</w:t>
      </w:r>
      <w:r w:rsidR="007F4B97" w:rsidRPr="003C404C">
        <w:rPr>
          <w:b/>
          <w:sz w:val="22"/>
          <w:szCs w:val="22"/>
        </w:rPr>
        <w:t>.</w:t>
      </w:r>
      <w:r w:rsidR="00777B09" w:rsidRPr="003C404C">
        <w:rPr>
          <w:b/>
          <w:sz w:val="22"/>
          <w:szCs w:val="22"/>
        </w:rPr>
        <w:t xml:space="preserve"> </w:t>
      </w:r>
      <w:r w:rsidR="007F4B97" w:rsidRPr="003C404C">
        <w:rPr>
          <w:b/>
          <w:sz w:val="22"/>
          <w:szCs w:val="22"/>
        </w:rPr>
        <w:t>Перечень ресурсов информационно-телекоммуникационной сети «Интернет»,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1" w:history="1">
        <w:r w:rsidR="000C740B">
          <w:rPr>
            <w:rStyle w:val="a7"/>
            <w:rFonts w:ascii="Times New Roman" w:hAnsi="Times New Roman"/>
          </w:rPr>
          <w:t>http://www.iprbookshop.ru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2" w:history="1">
        <w:r w:rsidR="000C740B">
          <w:rPr>
            <w:rStyle w:val="a7"/>
            <w:rFonts w:ascii="Times New Roman" w:hAnsi="Times New Roman"/>
          </w:rPr>
          <w:t>http://biblio-online.ru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3" w:history="1">
        <w:r w:rsidR="000C740B">
          <w:rPr>
            <w:rStyle w:val="a7"/>
            <w:rFonts w:ascii="Times New Roman" w:hAnsi="Times New Roman"/>
          </w:rPr>
          <w:t>http://window.edu.ru/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4" w:history="1">
        <w:r w:rsidR="000C740B">
          <w:rPr>
            <w:rStyle w:val="a7"/>
            <w:rFonts w:ascii="Times New Roman" w:hAnsi="Times New Roman"/>
          </w:rPr>
          <w:t>http://elibrary.ru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5" w:history="1">
        <w:r w:rsidR="000C740B">
          <w:rPr>
            <w:rStyle w:val="a7"/>
            <w:rFonts w:ascii="Times New Roman" w:hAnsi="Times New Roman"/>
          </w:rPr>
          <w:t>http://www.sciencedirect.com</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16" w:history="1">
        <w:r w:rsidR="00E17D93">
          <w:rPr>
            <w:rStyle w:val="a7"/>
            <w:rFonts w:ascii="Times New Roman" w:hAnsi="Times New Roman"/>
          </w:rPr>
          <w:t>www.edu.ru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7" w:history="1">
        <w:r w:rsidR="000C740B">
          <w:rPr>
            <w:rStyle w:val="a7"/>
            <w:rFonts w:ascii="Times New Roman" w:hAnsi="Times New Roman"/>
          </w:rPr>
          <w:t>http://journals.cambridge.org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18" w:history="1">
        <w:r w:rsidR="000C740B">
          <w:rPr>
            <w:rStyle w:val="a7"/>
            <w:rFonts w:ascii="Times New Roman" w:hAnsi="Times New Roman"/>
          </w:rPr>
          <w:t>http://www.oxfordjoumals.org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19" w:history="1">
        <w:r w:rsidR="000C740B">
          <w:rPr>
            <w:rStyle w:val="a7"/>
            <w:rFonts w:ascii="Times New Roman" w:hAnsi="Times New Roman"/>
          </w:rPr>
          <w:t>http://dic.academic.ru/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lastRenderedPageBreak/>
        <w:t xml:space="preserve">Сайт Библиотеки по естественным наукам Российской академии наук. Режим доступа: </w:t>
      </w:r>
      <w:hyperlink r:id="rId20" w:history="1">
        <w:r w:rsidR="000C740B">
          <w:rPr>
            <w:rStyle w:val="a7"/>
            <w:rFonts w:ascii="Times New Roman" w:hAnsi="Times New Roman"/>
          </w:rPr>
          <w:t>http://www.benran.ru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1" w:history="1">
        <w:r w:rsidR="000C740B">
          <w:rPr>
            <w:rStyle w:val="a7"/>
            <w:rFonts w:ascii="Times New Roman" w:hAnsi="Times New Roman"/>
          </w:rPr>
          <w:t>http://www.gks.ru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2" w:history="1">
        <w:r w:rsidR="000C740B">
          <w:rPr>
            <w:rStyle w:val="a7"/>
            <w:rFonts w:ascii="Times New Roman" w:hAnsi="Times New Roman"/>
          </w:rPr>
          <w:t>http://diss.rsl.ru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3" w:history="1">
        <w:r w:rsidR="000C740B">
          <w:rPr>
            <w:rStyle w:val="a7"/>
            <w:rFonts w:ascii="Times New Roman" w:hAnsi="Times New Roman"/>
          </w:rPr>
          <w:t>http://ru.spinform.ru</w:t>
        </w:r>
      </w:hyperlink>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0F48E4"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9528CA" w:rsidRPr="003C404C">
        <w:rPr>
          <w:bCs/>
          <w:sz w:val="22"/>
          <w:szCs w:val="22"/>
        </w:rPr>
        <w:t>«</w:t>
      </w:r>
      <w:r w:rsidR="0008216B">
        <w:rPr>
          <w:bCs/>
          <w:sz w:val="22"/>
          <w:szCs w:val="22"/>
        </w:rPr>
        <w:t>Современная русская литература</w:t>
      </w:r>
      <w:r w:rsidR="009528CA" w:rsidRPr="003C404C">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w:t>
      </w:r>
      <w:r w:rsidRPr="003C404C">
        <w:rPr>
          <w:sz w:val="22"/>
          <w:szCs w:val="22"/>
        </w:rPr>
        <w:lastRenderedPageBreak/>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7F4B97" w:rsidRPr="003C404C" w:rsidRDefault="007F4B97" w:rsidP="0064764B">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A96460" w:rsidRDefault="000F48E4" w:rsidP="00A96460">
      <w:pPr>
        <w:tabs>
          <w:tab w:val="left" w:pos="993"/>
        </w:tabs>
        <w:ind w:left="720"/>
        <w:jc w:val="center"/>
        <w:rPr>
          <w:sz w:val="24"/>
          <w:szCs w:val="24"/>
        </w:rPr>
      </w:pPr>
      <w:r>
        <w:rPr>
          <w:rFonts w:eastAsia="Calibri"/>
          <w:b/>
          <w:sz w:val="22"/>
          <w:szCs w:val="22"/>
          <w:lang w:eastAsia="en-US"/>
        </w:rPr>
        <w:t>10</w:t>
      </w:r>
      <w:r w:rsidR="00A96460">
        <w:rPr>
          <w:b/>
          <w:bCs/>
          <w:color w:val="000000"/>
          <w:sz w:val="24"/>
        </w:rPr>
        <w:t>Современные профессиональные базы данных и информационные справочные системы</w:t>
      </w:r>
    </w:p>
    <w:p w:rsidR="00A96460" w:rsidRDefault="00A96460" w:rsidP="00A96460">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C740B">
          <w:rPr>
            <w:rStyle w:val="a7"/>
            <w:rFonts w:ascii="Times New Roman" w:hAnsi="Times New Roman"/>
            <w:sz w:val="24"/>
            <w:szCs w:val="24"/>
          </w:rPr>
          <w:t>http://www.consultant.ru/edu/student/study/</w:t>
        </w:r>
      </w:hyperlink>
    </w:p>
    <w:p w:rsidR="00A96460" w:rsidRDefault="00A96460" w:rsidP="00A96460">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C740B">
          <w:rPr>
            <w:rStyle w:val="a7"/>
            <w:rFonts w:ascii="Times New Roman" w:hAnsi="Times New Roman"/>
            <w:sz w:val="24"/>
            <w:szCs w:val="24"/>
          </w:rPr>
          <w:t>http://edu.garant.ru/omga/</w:t>
        </w:r>
      </w:hyperlink>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C740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C740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C740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0C740B">
          <w:rPr>
            <w:rStyle w:val="a7"/>
            <w:rFonts w:ascii="Times New Roman" w:eastAsia="Times New Roman" w:hAnsi="Times New Roman"/>
            <w:sz w:val="24"/>
          </w:rPr>
          <w:t>http://www.gumer.info/bibliotek_Buks/Pedagog/index.php</w:t>
        </w:r>
      </w:hyperlink>
    </w:p>
    <w:p w:rsidR="00A96460" w:rsidRDefault="00A96460" w:rsidP="00A96460">
      <w:pPr>
        <w:ind w:firstLine="709"/>
        <w:jc w:val="both"/>
        <w:rPr>
          <w:b/>
          <w:sz w:val="24"/>
          <w:szCs w:val="24"/>
        </w:rPr>
      </w:pPr>
    </w:p>
    <w:p w:rsidR="00A96460" w:rsidRDefault="00A96460" w:rsidP="00A9646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96460" w:rsidRDefault="00A96460" w:rsidP="00A9646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460" w:rsidRDefault="00A96460" w:rsidP="00A9646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460" w:rsidRDefault="00A96460" w:rsidP="00A9646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460" w:rsidRDefault="00A96460" w:rsidP="00A96460">
      <w:pPr>
        <w:ind w:firstLine="709"/>
        <w:jc w:val="both"/>
        <w:rPr>
          <w:sz w:val="24"/>
          <w:szCs w:val="24"/>
        </w:rPr>
      </w:pPr>
      <w:r>
        <w:rPr>
          <w:sz w:val="24"/>
          <w:szCs w:val="24"/>
        </w:rPr>
        <w:t xml:space="preserve">2. Для проведения практических занятий: учебные аудитории, лингофонный кабинет </w:t>
      </w:r>
      <w:r>
        <w:rPr>
          <w:sz w:val="24"/>
          <w:szCs w:val="24"/>
        </w:rPr>
        <w:lastRenderedPageBreak/>
        <w:t xml:space="preserve">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460" w:rsidRDefault="00A96460" w:rsidP="00A9646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7D93">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96460" w:rsidRDefault="00A96460" w:rsidP="00A9646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96460" w:rsidRDefault="00A96460" w:rsidP="00A9646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7D93">
          <w:rPr>
            <w:rStyle w:val="a7"/>
            <w:sz w:val="24"/>
            <w:szCs w:val="24"/>
          </w:rPr>
          <w:t>www.biblio-online.ru</w:t>
        </w:r>
      </w:hyperlink>
      <w:r>
        <w:rPr>
          <w:sz w:val="24"/>
          <w:szCs w:val="24"/>
        </w:rPr>
        <w:t xml:space="preserve"> </w:t>
      </w:r>
    </w:p>
    <w:p w:rsidR="00A96460" w:rsidRDefault="00A96460" w:rsidP="00A96460">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ЮРАЙТ».</w:t>
      </w:r>
    </w:p>
    <w:p w:rsidR="00A96460" w:rsidRDefault="00A96460" w:rsidP="00A96460">
      <w:pPr>
        <w:jc w:val="both"/>
        <w:rPr>
          <w:sz w:val="24"/>
          <w:szCs w:val="24"/>
        </w:rPr>
      </w:pPr>
      <w:r>
        <w:rPr>
          <w:sz w:val="24"/>
          <w:szCs w:val="24"/>
        </w:rPr>
        <w:t xml:space="preserve"> </w:t>
      </w:r>
    </w:p>
    <w:p w:rsidR="00A96460" w:rsidRDefault="00A96460" w:rsidP="00A96460">
      <w:pPr>
        <w:ind w:firstLine="709"/>
        <w:jc w:val="both"/>
        <w:rPr>
          <w:rFonts w:ascii="Calibri" w:hAnsi="Calibri"/>
          <w:sz w:val="24"/>
          <w:szCs w:val="24"/>
        </w:rPr>
      </w:pPr>
    </w:p>
    <w:p w:rsidR="00A96460" w:rsidRDefault="00A96460" w:rsidP="00A96460">
      <w:pPr>
        <w:ind w:firstLine="709"/>
        <w:jc w:val="both"/>
        <w:rPr>
          <w:sz w:val="22"/>
          <w:szCs w:val="22"/>
        </w:rPr>
      </w:pPr>
    </w:p>
    <w:p w:rsidR="00670DC5" w:rsidRPr="0009518C" w:rsidRDefault="00670DC5" w:rsidP="00A96460">
      <w:pPr>
        <w:widowControl/>
        <w:autoSpaceDE/>
        <w:adjustRightInd/>
        <w:ind w:firstLine="709"/>
        <w:contextualSpacing/>
        <w:jc w:val="both"/>
        <w:rPr>
          <w:sz w:val="24"/>
          <w:szCs w:val="24"/>
        </w:rPr>
      </w:pPr>
    </w:p>
    <w:p w:rsidR="00FA5C55" w:rsidRPr="0009518C" w:rsidRDefault="00FA5C55" w:rsidP="0064764B">
      <w:pPr>
        <w:widowControl/>
        <w:autoSpaceDE/>
        <w:autoSpaceDN/>
        <w:adjustRightInd/>
        <w:ind w:firstLine="709"/>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F09" w:rsidRDefault="00F64F09" w:rsidP="00160BC1">
      <w:r>
        <w:separator/>
      </w:r>
    </w:p>
  </w:endnote>
  <w:endnote w:type="continuationSeparator" w:id="0">
    <w:p w:rsidR="00F64F09" w:rsidRDefault="00F64F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F09" w:rsidRDefault="00F64F09" w:rsidP="00160BC1">
      <w:r>
        <w:separator/>
      </w:r>
    </w:p>
  </w:footnote>
  <w:footnote w:type="continuationSeparator" w:id="0">
    <w:p w:rsidR="00F64F09" w:rsidRDefault="00F64F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D4"/>
    <w:multiLevelType w:val="hybridMultilevel"/>
    <w:tmpl w:val="9AC4F2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72CFF"/>
    <w:multiLevelType w:val="hybridMultilevel"/>
    <w:tmpl w:val="E2880F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4B7E25"/>
    <w:multiLevelType w:val="hybridMultilevel"/>
    <w:tmpl w:val="6DAA94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4E75EC"/>
    <w:multiLevelType w:val="hybridMultilevel"/>
    <w:tmpl w:val="41A6CA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E1A32B7"/>
    <w:multiLevelType w:val="hybridMultilevel"/>
    <w:tmpl w:val="C94E30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EBA6BB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238A2D5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23DF4B8C"/>
    <w:multiLevelType w:val="hybridMultilevel"/>
    <w:tmpl w:val="5A969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6566ADF"/>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97E9D"/>
    <w:multiLevelType w:val="hybridMultilevel"/>
    <w:tmpl w:val="231A12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991C8A"/>
    <w:multiLevelType w:val="hybridMultilevel"/>
    <w:tmpl w:val="A5346E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3718539E"/>
    <w:multiLevelType w:val="hybridMultilevel"/>
    <w:tmpl w:val="400A11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324F1"/>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48C274EE"/>
    <w:multiLevelType w:val="hybridMultilevel"/>
    <w:tmpl w:val="63843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740770"/>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EC5EE6"/>
    <w:multiLevelType w:val="hybridMultilevel"/>
    <w:tmpl w:val="D12627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4B2988"/>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E32A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8662E99"/>
    <w:multiLevelType w:val="hybridMultilevel"/>
    <w:tmpl w:val="A3903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15:restartNumberingAfterBreak="0">
    <w:nsid w:val="7E4459A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2"/>
  </w:num>
  <w:num w:numId="2">
    <w:abstractNumId w:val="14"/>
  </w:num>
  <w:num w:numId="3">
    <w:abstractNumId w:val="1"/>
  </w:num>
  <w:num w:numId="4">
    <w:abstractNumId w:val="31"/>
  </w:num>
  <w:num w:numId="5">
    <w:abstractNumId w:val="13"/>
  </w:num>
  <w:num w:numId="6">
    <w:abstractNumId w:val="19"/>
  </w:num>
  <w:num w:numId="7">
    <w:abstractNumId w:val="34"/>
  </w:num>
  <w:num w:numId="8">
    <w:abstractNumId w:val="6"/>
  </w:num>
  <w:num w:numId="9">
    <w:abstractNumId w:val="17"/>
  </w:num>
  <w:num w:numId="10">
    <w:abstractNumId w:val="37"/>
  </w:num>
  <w:num w:numId="11">
    <w:abstractNumId w:val="33"/>
  </w:num>
  <w:num w:numId="12">
    <w:abstractNumId w:val="32"/>
  </w:num>
  <w:num w:numId="13">
    <w:abstractNumId w:val="39"/>
  </w:num>
  <w:num w:numId="14">
    <w:abstractNumId w:val="9"/>
  </w:num>
  <w:num w:numId="15">
    <w:abstractNumId w:val="30"/>
  </w:num>
  <w:num w:numId="16">
    <w:abstractNumId w:val="27"/>
  </w:num>
  <w:num w:numId="17">
    <w:abstractNumId w:val="35"/>
  </w:num>
  <w:num w:numId="18">
    <w:abstractNumId w:val="23"/>
  </w:num>
  <w:num w:numId="19">
    <w:abstractNumId w:val="25"/>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1"/>
  </w:num>
  <w:num w:numId="42">
    <w:abstractNumId w:val="38"/>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9F3"/>
    <w:rsid w:val="00027AFF"/>
    <w:rsid w:val="00027D2C"/>
    <w:rsid w:val="00027E5B"/>
    <w:rsid w:val="00037461"/>
    <w:rsid w:val="00045788"/>
    <w:rsid w:val="00051AEE"/>
    <w:rsid w:val="00060A01"/>
    <w:rsid w:val="00064AA9"/>
    <w:rsid w:val="0008216B"/>
    <w:rsid w:val="000835F5"/>
    <w:rsid w:val="00084E71"/>
    <w:rsid w:val="000862BB"/>
    <w:rsid w:val="00086C08"/>
    <w:rsid w:val="000875BF"/>
    <w:rsid w:val="000911D1"/>
    <w:rsid w:val="0009518C"/>
    <w:rsid w:val="000A38F4"/>
    <w:rsid w:val="000A4FAC"/>
    <w:rsid w:val="000B1331"/>
    <w:rsid w:val="000B13AC"/>
    <w:rsid w:val="000B7795"/>
    <w:rsid w:val="000C26DA"/>
    <w:rsid w:val="000C4546"/>
    <w:rsid w:val="000C740B"/>
    <w:rsid w:val="000D07C6"/>
    <w:rsid w:val="000D4429"/>
    <w:rsid w:val="000D6DE5"/>
    <w:rsid w:val="000E299E"/>
    <w:rsid w:val="000E37E9"/>
    <w:rsid w:val="000F48E4"/>
    <w:rsid w:val="00102E02"/>
    <w:rsid w:val="001128FD"/>
    <w:rsid w:val="00113EE5"/>
    <w:rsid w:val="00114770"/>
    <w:rsid w:val="001165D0"/>
    <w:rsid w:val="001166B7"/>
    <w:rsid w:val="001167A8"/>
    <w:rsid w:val="0012277A"/>
    <w:rsid w:val="00127108"/>
    <w:rsid w:val="00127DEA"/>
    <w:rsid w:val="00130236"/>
    <w:rsid w:val="00131CDA"/>
    <w:rsid w:val="00131F85"/>
    <w:rsid w:val="00132F57"/>
    <w:rsid w:val="001378B1"/>
    <w:rsid w:val="0015639D"/>
    <w:rsid w:val="00160BC1"/>
    <w:rsid w:val="00161C70"/>
    <w:rsid w:val="001666F1"/>
    <w:rsid w:val="00167C21"/>
    <w:rsid w:val="001716A9"/>
    <w:rsid w:val="00181AAB"/>
    <w:rsid w:val="00184F65"/>
    <w:rsid w:val="00185641"/>
    <w:rsid w:val="001871AA"/>
    <w:rsid w:val="0019225E"/>
    <w:rsid w:val="001A07D5"/>
    <w:rsid w:val="001A6533"/>
    <w:rsid w:val="001C34FE"/>
    <w:rsid w:val="001C4FED"/>
    <w:rsid w:val="001C6305"/>
    <w:rsid w:val="001F11DE"/>
    <w:rsid w:val="00202952"/>
    <w:rsid w:val="00204B53"/>
    <w:rsid w:val="00207E2E"/>
    <w:rsid w:val="00207FB7"/>
    <w:rsid w:val="00211C1B"/>
    <w:rsid w:val="0022416D"/>
    <w:rsid w:val="00230546"/>
    <w:rsid w:val="00232EEA"/>
    <w:rsid w:val="0024050F"/>
    <w:rsid w:val="00240A81"/>
    <w:rsid w:val="00245199"/>
    <w:rsid w:val="00263BB7"/>
    <w:rsid w:val="002657BC"/>
    <w:rsid w:val="00271BEB"/>
    <w:rsid w:val="00276128"/>
    <w:rsid w:val="0027733F"/>
    <w:rsid w:val="00291D05"/>
    <w:rsid w:val="002933E5"/>
    <w:rsid w:val="002A0D1B"/>
    <w:rsid w:val="002B57FB"/>
    <w:rsid w:val="002B5AB9"/>
    <w:rsid w:val="002B6C87"/>
    <w:rsid w:val="002B70B0"/>
    <w:rsid w:val="002B734E"/>
    <w:rsid w:val="002C2EAE"/>
    <w:rsid w:val="002C3F08"/>
    <w:rsid w:val="002C6638"/>
    <w:rsid w:val="002C7582"/>
    <w:rsid w:val="002D6AC0"/>
    <w:rsid w:val="002E4CB7"/>
    <w:rsid w:val="002F18DC"/>
    <w:rsid w:val="002F56BF"/>
    <w:rsid w:val="00302E2E"/>
    <w:rsid w:val="00313384"/>
    <w:rsid w:val="00313FC1"/>
    <w:rsid w:val="00315AB7"/>
    <w:rsid w:val="0032166A"/>
    <w:rsid w:val="00330957"/>
    <w:rsid w:val="003333F2"/>
    <w:rsid w:val="0033546E"/>
    <w:rsid w:val="00351519"/>
    <w:rsid w:val="00355C7E"/>
    <w:rsid w:val="003618C2"/>
    <w:rsid w:val="00363097"/>
    <w:rsid w:val="003639E5"/>
    <w:rsid w:val="00365758"/>
    <w:rsid w:val="003668E3"/>
    <w:rsid w:val="00371C7F"/>
    <w:rsid w:val="0038165D"/>
    <w:rsid w:val="00382C7B"/>
    <w:rsid w:val="00390B62"/>
    <w:rsid w:val="00394194"/>
    <w:rsid w:val="003A3494"/>
    <w:rsid w:val="003A57B5"/>
    <w:rsid w:val="003A6FB0"/>
    <w:rsid w:val="003A71E4"/>
    <w:rsid w:val="003B2EBC"/>
    <w:rsid w:val="003B7F71"/>
    <w:rsid w:val="003C404C"/>
    <w:rsid w:val="00400491"/>
    <w:rsid w:val="00402F57"/>
    <w:rsid w:val="0040659B"/>
    <w:rsid w:val="00407242"/>
    <w:rsid w:val="00407404"/>
    <w:rsid w:val="004110F5"/>
    <w:rsid w:val="0043029D"/>
    <w:rsid w:val="00435249"/>
    <w:rsid w:val="0046365B"/>
    <w:rsid w:val="0047224A"/>
    <w:rsid w:val="004754B4"/>
    <w:rsid w:val="0047572F"/>
    <w:rsid w:val="0047633A"/>
    <w:rsid w:val="0048300E"/>
    <w:rsid w:val="0049217A"/>
    <w:rsid w:val="00494C3D"/>
    <w:rsid w:val="004A2C0D"/>
    <w:rsid w:val="004A2E62"/>
    <w:rsid w:val="004A68C9"/>
    <w:rsid w:val="004B6522"/>
    <w:rsid w:val="004C3F93"/>
    <w:rsid w:val="004C4FF7"/>
    <w:rsid w:val="004C5815"/>
    <w:rsid w:val="004C6DB3"/>
    <w:rsid w:val="004D5623"/>
    <w:rsid w:val="004E0C3F"/>
    <w:rsid w:val="004E3D82"/>
    <w:rsid w:val="004E4CD6"/>
    <w:rsid w:val="004E4DB2"/>
    <w:rsid w:val="004E62F1"/>
    <w:rsid w:val="004E753A"/>
    <w:rsid w:val="004F0A08"/>
    <w:rsid w:val="004F3C72"/>
    <w:rsid w:val="0051052F"/>
    <w:rsid w:val="00516F43"/>
    <w:rsid w:val="005362E6"/>
    <w:rsid w:val="00537A62"/>
    <w:rsid w:val="00540F31"/>
    <w:rsid w:val="00565480"/>
    <w:rsid w:val="005669CB"/>
    <w:rsid w:val="00570811"/>
    <w:rsid w:val="00572F9F"/>
    <w:rsid w:val="005816EA"/>
    <w:rsid w:val="00582969"/>
    <w:rsid w:val="00583C2E"/>
    <w:rsid w:val="00584FE8"/>
    <w:rsid w:val="00586FAD"/>
    <w:rsid w:val="005915BA"/>
    <w:rsid w:val="00591B36"/>
    <w:rsid w:val="0059304B"/>
    <w:rsid w:val="005A1BFA"/>
    <w:rsid w:val="005A1D87"/>
    <w:rsid w:val="005A28FC"/>
    <w:rsid w:val="005A6A9E"/>
    <w:rsid w:val="005B47CE"/>
    <w:rsid w:val="005C133E"/>
    <w:rsid w:val="005C13E4"/>
    <w:rsid w:val="005C20F0"/>
    <w:rsid w:val="005C3AEB"/>
    <w:rsid w:val="005C3B19"/>
    <w:rsid w:val="005C3E07"/>
    <w:rsid w:val="005C7567"/>
    <w:rsid w:val="005D206B"/>
    <w:rsid w:val="005D3E80"/>
    <w:rsid w:val="005E21CD"/>
    <w:rsid w:val="005F2349"/>
    <w:rsid w:val="005F2940"/>
    <w:rsid w:val="006044B4"/>
    <w:rsid w:val="00607E17"/>
    <w:rsid w:val="006118F6"/>
    <w:rsid w:val="006171EF"/>
    <w:rsid w:val="00624E28"/>
    <w:rsid w:val="0063107B"/>
    <w:rsid w:val="00642A2F"/>
    <w:rsid w:val="006439F4"/>
    <w:rsid w:val="0064696D"/>
    <w:rsid w:val="0064764B"/>
    <w:rsid w:val="00653C32"/>
    <w:rsid w:val="0065606F"/>
    <w:rsid w:val="00656AC4"/>
    <w:rsid w:val="00656C45"/>
    <w:rsid w:val="00670581"/>
    <w:rsid w:val="00670DC5"/>
    <w:rsid w:val="00673F41"/>
    <w:rsid w:val="0067598A"/>
    <w:rsid w:val="00676914"/>
    <w:rsid w:val="00687B3A"/>
    <w:rsid w:val="00692DD7"/>
    <w:rsid w:val="006B0CA3"/>
    <w:rsid w:val="006C1B3D"/>
    <w:rsid w:val="006D108C"/>
    <w:rsid w:val="006D15B6"/>
    <w:rsid w:val="006D6805"/>
    <w:rsid w:val="006E2F22"/>
    <w:rsid w:val="006E5C19"/>
    <w:rsid w:val="00705814"/>
    <w:rsid w:val="00705FB5"/>
    <w:rsid w:val="007066B1"/>
    <w:rsid w:val="00713D44"/>
    <w:rsid w:val="00713ECD"/>
    <w:rsid w:val="00715D6E"/>
    <w:rsid w:val="00722D66"/>
    <w:rsid w:val="007327FE"/>
    <w:rsid w:val="0074144F"/>
    <w:rsid w:val="00744FC2"/>
    <w:rsid w:val="00746291"/>
    <w:rsid w:val="00750128"/>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B3369"/>
    <w:rsid w:val="007B4FE4"/>
    <w:rsid w:val="007C277B"/>
    <w:rsid w:val="007C3287"/>
    <w:rsid w:val="007C5ED8"/>
    <w:rsid w:val="007D1290"/>
    <w:rsid w:val="007D5CC1"/>
    <w:rsid w:val="007E0CB7"/>
    <w:rsid w:val="007E0DC1"/>
    <w:rsid w:val="007E10C6"/>
    <w:rsid w:val="007E7190"/>
    <w:rsid w:val="007F098D"/>
    <w:rsid w:val="007F4B97"/>
    <w:rsid w:val="007F7A4D"/>
    <w:rsid w:val="00801B83"/>
    <w:rsid w:val="008038B4"/>
    <w:rsid w:val="0081421B"/>
    <w:rsid w:val="00817830"/>
    <w:rsid w:val="00820D1B"/>
    <w:rsid w:val="00822288"/>
    <w:rsid w:val="00823333"/>
    <w:rsid w:val="00823E5A"/>
    <w:rsid w:val="00833A12"/>
    <w:rsid w:val="008423FF"/>
    <w:rsid w:val="00857FC8"/>
    <w:rsid w:val="0086651C"/>
    <w:rsid w:val="008729CE"/>
    <w:rsid w:val="0088272E"/>
    <w:rsid w:val="00893FDF"/>
    <w:rsid w:val="00894D21"/>
    <w:rsid w:val="008B6331"/>
    <w:rsid w:val="008C3ADD"/>
    <w:rsid w:val="008E5E59"/>
    <w:rsid w:val="00906606"/>
    <w:rsid w:val="00920199"/>
    <w:rsid w:val="00921868"/>
    <w:rsid w:val="00941875"/>
    <w:rsid w:val="00951F6B"/>
    <w:rsid w:val="009528CA"/>
    <w:rsid w:val="00954E45"/>
    <w:rsid w:val="009604F5"/>
    <w:rsid w:val="00965998"/>
    <w:rsid w:val="00965BFA"/>
    <w:rsid w:val="0097687E"/>
    <w:rsid w:val="0098708A"/>
    <w:rsid w:val="009970A7"/>
    <w:rsid w:val="009A5747"/>
    <w:rsid w:val="009B4131"/>
    <w:rsid w:val="009B438D"/>
    <w:rsid w:val="009B7950"/>
    <w:rsid w:val="009C486F"/>
    <w:rsid w:val="009C62EE"/>
    <w:rsid w:val="009D6780"/>
    <w:rsid w:val="009D7621"/>
    <w:rsid w:val="009E35D2"/>
    <w:rsid w:val="009E4938"/>
    <w:rsid w:val="009F4070"/>
    <w:rsid w:val="009F77AF"/>
    <w:rsid w:val="00A009B7"/>
    <w:rsid w:val="00A0740F"/>
    <w:rsid w:val="00A265EC"/>
    <w:rsid w:val="00A275E4"/>
    <w:rsid w:val="00A32A5F"/>
    <w:rsid w:val="00A44F9E"/>
    <w:rsid w:val="00A567CD"/>
    <w:rsid w:val="00A63D90"/>
    <w:rsid w:val="00A71A3A"/>
    <w:rsid w:val="00A75675"/>
    <w:rsid w:val="00A76E53"/>
    <w:rsid w:val="00A85534"/>
    <w:rsid w:val="00A85A2D"/>
    <w:rsid w:val="00A9607B"/>
    <w:rsid w:val="00A96460"/>
    <w:rsid w:val="00A96C48"/>
    <w:rsid w:val="00AA2A29"/>
    <w:rsid w:val="00AA479B"/>
    <w:rsid w:val="00AB2091"/>
    <w:rsid w:val="00AB2D60"/>
    <w:rsid w:val="00AC2889"/>
    <w:rsid w:val="00AD0669"/>
    <w:rsid w:val="00AD208A"/>
    <w:rsid w:val="00AD4A3C"/>
    <w:rsid w:val="00AE3177"/>
    <w:rsid w:val="00AF5BBB"/>
    <w:rsid w:val="00AF61EB"/>
    <w:rsid w:val="00AF7F61"/>
    <w:rsid w:val="00B11FF4"/>
    <w:rsid w:val="00B2071A"/>
    <w:rsid w:val="00B23B22"/>
    <w:rsid w:val="00B5209B"/>
    <w:rsid w:val="00B542D4"/>
    <w:rsid w:val="00B54421"/>
    <w:rsid w:val="00B5468F"/>
    <w:rsid w:val="00B642B8"/>
    <w:rsid w:val="00B66D35"/>
    <w:rsid w:val="00B817E2"/>
    <w:rsid w:val="00BA7C99"/>
    <w:rsid w:val="00BA7CD6"/>
    <w:rsid w:val="00BB6C9A"/>
    <w:rsid w:val="00BB70FB"/>
    <w:rsid w:val="00BB77DB"/>
    <w:rsid w:val="00BC05F6"/>
    <w:rsid w:val="00BC3E84"/>
    <w:rsid w:val="00BE023D"/>
    <w:rsid w:val="00BF1332"/>
    <w:rsid w:val="00BF22FC"/>
    <w:rsid w:val="00C1245E"/>
    <w:rsid w:val="00C228C5"/>
    <w:rsid w:val="00C24EA8"/>
    <w:rsid w:val="00C26026"/>
    <w:rsid w:val="00C26F3F"/>
    <w:rsid w:val="00C3135C"/>
    <w:rsid w:val="00C33468"/>
    <w:rsid w:val="00C3475E"/>
    <w:rsid w:val="00C40C06"/>
    <w:rsid w:val="00C42684"/>
    <w:rsid w:val="00C55E91"/>
    <w:rsid w:val="00C70CA1"/>
    <w:rsid w:val="00C82C09"/>
    <w:rsid w:val="00C84CBA"/>
    <w:rsid w:val="00C90A7A"/>
    <w:rsid w:val="00C939F4"/>
    <w:rsid w:val="00C93F61"/>
    <w:rsid w:val="00C94464"/>
    <w:rsid w:val="00C953C9"/>
    <w:rsid w:val="00CA401A"/>
    <w:rsid w:val="00CB27ED"/>
    <w:rsid w:val="00CB61D6"/>
    <w:rsid w:val="00CC2D6A"/>
    <w:rsid w:val="00CD5217"/>
    <w:rsid w:val="00CE16ED"/>
    <w:rsid w:val="00CE605C"/>
    <w:rsid w:val="00CE6628"/>
    <w:rsid w:val="00CE6C4B"/>
    <w:rsid w:val="00CF12C6"/>
    <w:rsid w:val="00CF2B2F"/>
    <w:rsid w:val="00CF2B30"/>
    <w:rsid w:val="00CF6292"/>
    <w:rsid w:val="00CF6B12"/>
    <w:rsid w:val="00D02EB8"/>
    <w:rsid w:val="00D152E4"/>
    <w:rsid w:val="00D16154"/>
    <w:rsid w:val="00D1753D"/>
    <w:rsid w:val="00D23EFA"/>
    <w:rsid w:val="00D34B66"/>
    <w:rsid w:val="00D5080C"/>
    <w:rsid w:val="00D53370"/>
    <w:rsid w:val="00D63339"/>
    <w:rsid w:val="00D74291"/>
    <w:rsid w:val="00D761E8"/>
    <w:rsid w:val="00D83177"/>
    <w:rsid w:val="00D8506D"/>
    <w:rsid w:val="00D90307"/>
    <w:rsid w:val="00D97830"/>
    <w:rsid w:val="00DA3FFC"/>
    <w:rsid w:val="00DA489D"/>
    <w:rsid w:val="00DA48D3"/>
    <w:rsid w:val="00DA72A9"/>
    <w:rsid w:val="00DB08E2"/>
    <w:rsid w:val="00DB0A35"/>
    <w:rsid w:val="00DB228F"/>
    <w:rsid w:val="00DC6660"/>
    <w:rsid w:val="00DD03B9"/>
    <w:rsid w:val="00DD1352"/>
    <w:rsid w:val="00DD399E"/>
    <w:rsid w:val="00DD6EB4"/>
    <w:rsid w:val="00DE38F3"/>
    <w:rsid w:val="00DF1076"/>
    <w:rsid w:val="00DF26AA"/>
    <w:rsid w:val="00DF2D3B"/>
    <w:rsid w:val="00DF7ED6"/>
    <w:rsid w:val="00E02CDE"/>
    <w:rsid w:val="00E11452"/>
    <w:rsid w:val="00E17D93"/>
    <w:rsid w:val="00E42AED"/>
    <w:rsid w:val="00E4451A"/>
    <w:rsid w:val="00E72419"/>
    <w:rsid w:val="00E72975"/>
    <w:rsid w:val="00E7465A"/>
    <w:rsid w:val="00E9119D"/>
    <w:rsid w:val="00E92238"/>
    <w:rsid w:val="00EA206F"/>
    <w:rsid w:val="00EA3690"/>
    <w:rsid w:val="00EA43C6"/>
    <w:rsid w:val="00EA4F43"/>
    <w:rsid w:val="00EA5B2C"/>
    <w:rsid w:val="00EC01F0"/>
    <w:rsid w:val="00EC19C1"/>
    <w:rsid w:val="00EC5C9A"/>
    <w:rsid w:val="00ED28E4"/>
    <w:rsid w:val="00ED5EC3"/>
    <w:rsid w:val="00ED789C"/>
    <w:rsid w:val="00EE165B"/>
    <w:rsid w:val="00EE4D57"/>
    <w:rsid w:val="00EF02EA"/>
    <w:rsid w:val="00F0056C"/>
    <w:rsid w:val="00F00B76"/>
    <w:rsid w:val="00F06C3E"/>
    <w:rsid w:val="00F06F17"/>
    <w:rsid w:val="00F16DD9"/>
    <w:rsid w:val="00F226CA"/>
    <w:rsid w:val="00F239D1"/>
    <w:rsid w:val="00F25466"/>
    <w:rsid w:val="00F26589"/>
    <w:rsid w:val="00F2696A"/>
    <w:rsid w:val="00F322E1"/>
    <w:rsid w:val="00F342F7"/>
    <w:rsid w:val="00F40FEC"/>
    <w:rsid w:val="00F42549"/>
    <w:rsid w:val="00F45DFC"/>
    <w:rsid w:val="00F52FC8"/>
    <w:rsid w:val="00F625A5"/>
    <w:rsid w:val="00F63ADF"/>
    <w:rsid w:val="00F63BBC"/>
    <w:rsid w:val="00F64F09"/>
    <w:rsid w:val="00F7441C"/>
    <w:rsid w:val="00F8007A"/>
    <w:rsid w:val="00F803A3"/>
    <w:rsid w:val="00F80427"/>
    <w:rsid w:val="00F835C1"/>
    <w:rsid w:val="00F96A96"/>
    <w:rsid w:val="00FA5C55"/>
    <w:rsid w:val="00FB05DD"/>
    <w:rsid w:val="00FB15A7"/>
    <w:rsid w:val="00FB3DFD"/>
    <w:rsid w:val="00FC1E22"/>
    <w:rsid w:val="00FC306B"/>
    <w:rsid w:val="00FD6763"/>
    <w:rsid w:val="00FE1F73"/>
    <w:rsid w:val="00FE239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BC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147599735">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649480570">
      <w:bodyDiv w:val="1"/>
      <w:marLeft w:val="0"/>
      <w:marRight w:val="0"/>
      <w:marTop w:val="0"/>
      <w:marBottom w:val="0"/>
      <w:divBdr>
        <w:top w:val="none" w:sz="0" w:space="0" w:color="auto"/>
        <w:left w:val="none" w:sz="0" w:space="0" w:color="auto"/>
        <w:bottom w:val="none" w:sz="0" w:space="0" w:color="auto"/>
        <w:right w:val="none" w:sz="0" w:space="0" w:color="auto"/>
      </w:divBdr>
    </w:div>
    <w:div w:id="669017591">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63&#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6728&#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6803&#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45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4784146</vt:i4>
      </vt:variant>
      <vt:variant>
        <vt:i4>9</vt:i4>
      </vt:variant>
      <vt:variant>
        <vt:i4>0</vt:i4>
      </vt:variant>
      <vt:variant>
        <vt:i4>5</vt:i4>
      </vt:variant>
      <vt:variant>
        <vt:lpwstr>https://www.biblio-online.ru/bcode/396803</vt:lpwstr>
      </vt:variant>
      <vt:variant>
        <vt:lpwstr/>
      </vt:variant>
      <vt:variant>
        <vt:i4>4456539</vt:i4>
      </vt:variant>
      <vt:variant>
        <vt:i4>6</vt:i4>
      </vt:variant>
      <vt:variant>
        <vt:i4>0</vt:i4>
      </vt:variant>
      <vt:variant>
        <vt:i4>5</vt:i4>
      </vt:variant>
      <vt:variant>
        <vt:lpwstr>http://www.iprbookshop.ru/64577.html</vt:lpwstr>
      </vt:variant>
      <vt:variant>
        <vt:lpwstr/>
      </vt:variant>
      <vt:variant>
        <vt:i4>4259868</vt:i4>
      </vt:variant>
      <vt:variant>
        <vt:i4>3</vt:i4>
      </vt:variant>
      <vt:variant>
        <vt:i4>0</vt:i4>
      </vt:variant>
      <vt:variant>
        <vt:i4>5</vt:i4>
      </vt:variant>
      <vt:variant>
        <vt:lpwstr>https://www.biblio-online.ru/bcode/398663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2018-08-14T10:37:00Z</cp:lastPrinted>
  <dcterms:created xsi:type="dcterms:W3CDTF">2021-09-05T14:19:00Z</dcterms:created>
  <dcterms:modified xsi:type="dcterms:W3CDTF">2022-11-13T20:42:00Z</dcterms:modified>
</cp:coreProperties>
</file>